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976607" w:rsidP="006E7D39">
      <w:pPr>
        <w:pStyle w:val="StinkingStyles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C5F73" wp14:editId="6E567BC4">
            <wp:simplePos x="0" y="0"/>
            <wp:positionH relativeFrom="column">
              <wp:posOffset>76200</wp:posOffset>
            </wp:positionH>
            <wp:positionV relativeFrom="paragraph">
              <wp:posOffset>-53975</wp:posOffset>
            </wp:positionV>
            <wp:extent cx="64865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B7">
        <w:t xml:space="preserve"> </w:t>
      </w:r>
      <w:r w:rsidR="00837F4D">
        <w:t xml:space="preserve"> </w:t>
      </w:r>
    </w:p>
    <w:p w:rsidR="00F764A7" w:rsidRDefault="00F764A7" w:rsidP="006E7D39">
      <w:pPr>
        <w:pStyle w:val="StinkingStyles"/>
        <w:spacing w:after="0" w:line="240" w:lineRule="auto"/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Pr="00976607" w:rsidRDefault="00976607" w:rsidP="0097660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VoW</w:t>
      </w:r>
      <w:proofErr w:type="spellEnd"/>
      <w:r>
        <w:rPr>
          <w:b/>
          <w:sz w:val="32"/>
          <w:szCs w:val="32"/>
        </w:rPr>
        <w:t xml:space="preserve"> HOA Board of Directors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 w:rsidR="00906CEC">
        <w:rPr>
          <w:b/>
          <w:sz w:val="32"/>
          <w:szCs w:val="32"/>
        </w:rPr>
        <w:t>September 24</w:t>
      </w:r>
      <w:r w:rsidR="006E0A54">
        <w:rPr>
          <w:b/>
          <w:sz w:val="32"/>
          <w:szCs w:val="32"/>
        </w:rPr>
        <w:t>, 2014</w:t>
      </w:r>
    </w:p>
    <w:p w:rsidR="00976607" w:rsidRDefault="00976607" w:rsidP="00261941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906CEC">
        <w:t>on September 24</w:t>
      </w:r>
      <w:r w:rsidR="006E0A54">
        <w:t>, 2014</w:t>
      </w:r>
      <w:r w:rsidR="00AD3949">
        <w:t xml:space="preserve"> </w:t>
      </w:r>
      <w:r>
        <w:t xml:space="preserve">at 7:00 pm at the Villages of Westminster clubhouse.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 xml:space="preserve">, </w:t>
      </w:r>
      <w:r w:rsidR="005D58E1">
        <w:t>Richard Newsome</w:t>
      </w:r>
      <w:r w:rsidR="00717A5F">
        <w:t xml:space="preserve">, </w:t>
      </w:r>
      <w:r w:rsidR="00AD3949">
        <w:t xml:space="preserve">and Jennifer Hayden. </w:t>
      </w:r>
      <w:r>
        <w:t xml:space="preserve"> 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DB5F24">
        <w:t>seven</w:t>
      </w:r>
      <w:r w:rsidR="00006926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DF395B">
        <w:t>00</w:t>
      </w:r>
      <w:r w:rsidR="00837F4D">
        <w:t>pm</w:t>
      </w:r>
      <w:r w:rsidR="009F6EBE">
        <w:t>.</w:t>
      </w:r>
    </w:p>
    <w:p w:rsidR="00276DAE" w:rsidRDefault="00276DAE" w:rsidP="00276DAE">
      <w:pPr>
        <w:ind w:left="360"/>
      </w:pPr>
    </w:p>
    <w:p w:rsidR="00276DAE" w:rsidRPr="00F764A7" w:rsidRDefault="00276DAE" w:rsidP="00276DAE">
      <w:pPr>
        <w:pStyle w:val="StinkingStyles4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276DAE" w:rsidRPr="00D11B47" w:rsidRDefault="00276DAE" w:rsidP="00276DAE">
      <w:pPr>
        <w:pStyle w:val="StinkingStyles4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276DAE" w:rsidRDefault="00276DAE" w:rsidP="00276DAE">
      <w:pPr>
        <w:pStyle w:val="StinkingStyles4"/>
        <w:spacing w:after="0" w:line="240" w:lineRule="auto"/>
        <w:rPr>
          <w:i/>
        </w:rPr>
      </w:pPr>
    </w:p>
    <w:p w:rsidR="00276DAE" w:rsidRPr="00F5081B" w:rsidRDefault="00276DAE" w:rsidP="00276DAE">
      <w:pPr>
        <w:pStyle w:val="StinkingStyles4"/>
        <w:spacing w:after="0" w:line="240" w:lineRule="auto"/>
      </w:pPr>
      <w:r>
        <w:t xml:space="preserve">Approval of the </w:t>
      </w:r>
      <w:r w:rsidR="00906CEC">
        <w:t xml:space="preserve">July Board Meeting </w:t>
      </w:r>
      <w:r w:rsidR="00006926">
        <w:t xml:space="preserve">minutes </w:t>
      </w:r>
    </w:p>
    <w:p w:rsidR="00276DAE" w:rsidRDefault="00006926" w:rsidP="00276DAE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 xml:space="preserve">A motion was made by </w:t>
      </w:r>
      <w:r w:rsidR="00DF395B">
        <w:t>Mr. Newsome</w:t>
      </w:r>
      <w:r w:rsidR="00276DAE">
        <w:t xml:space="preserve"> to approve the minutes of the </w:t>
      </w:r>
      <w:r w:rsidR="00906CEC">
        <w:t>July</w:t>
      </w:r>
      <w:r w:rsidR="00276DAE">
        <w:t xml:space="preserve"> 2014 Board</w:t>
      </w:r>
      <w:r>
        <w:t xml:space="preserve"> of Directors meetings</w:t>
      </w:r>
      <w:r w:rsidR="00276DAE">
        <w:t>.  The mo</w:t>
      </w:r>
      <w:r>
        <w:t>tion was</w:t>
      </w:r>
      <w:r w:rsidR="00906CEC">
        <w:t xml:space="preserve"> seconded by </w:t>
      </w:r>
      <w:r w:rsidR="00DF395B">
        <w:t>Ms. Hayden</w:t>
      </w:r>
      <w:r w:rsidR="00276DAE">
        <w:t xml:space="preserve">.  Motion carried without dissent. </w:t>
      </w:r>
    </w:p>
    <w:p w:rsidR="00276DAE" w:rsidRPr="00837F4D" w:rsidRDefault="00276DAE" w:rsidP="00276DAE">
      <w:pPr>
        <w:pStyle w:val="StinkingStyles4"/>
        <w:spacing w:after="0" w:line="240" w:lineRule="auto"/>
      </w:pPr>
    </w:p>
    <w:p w:rsidR="00276DAE" w:rsidRDefault="00276DAE" w:rsidP="00276DAE">
      <w:pPr>
        <w:pStyle w:val="StinkingStyles4"/>
        <w:spacing w:after="0" w:line="240" w:lineRule="auto"/>
        <w:rPr>
          <w:b/>
          <w:u w:val="single"/>
        </w:rPr>
      </w:pPr>
    </w:p>
    <w:p w:rsidR="00276DAE" w:rsidRDefault="00276DAE" w:rsidP="00276DAE">
      <w:pPr>
        <w:pStyle w:val="StinkingStyles4"/>
        <w:spacing w:after="0" w:line="240" w:lineRule="auto"/>
      </w:pPr>
      <w:r>
        <w:rPr>
          <w:b/>
          <w:u w:val="single"/>
        </w:rPr>
        <w:t xml:space="preserve">Treasurer's Report </w:t>
      </w:r>
    </w:p>
    <w:p w:rsidR="00276DAE" w:rsidRDefault="00276DAE" w:rsidP="00276DAE">
      <w:pPr>
        <w:pStyle w:val="StinkingStyles4"/>
        <w:spacing w:after="0" w:line="240" w:lineRule="auto"/>
      </w:pPr>
    </w:p>
    <w:p w:rsidR="00276DAE" w:rsidRPr="00104A32" w:rsidRDefault="00276DAE" w:rsidP="00276DAE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not</w:t>
      </w:r>
      <w:r w:rsidR="00906CEC">
        <w:t>ed the following since the July</w:t>
      </w:r>
      <w:r>
        <w:t xml:space="preserve"> 2014 meeting:</w:t>
      </w:r>
    </w:p>
    <w:p w:rsidR="00276DAE" w:rsidRDefault="00276DAE" w:rsidP="00276DAE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(checking and money market) balance is currently $</w:t>
      </w:r>
      <w:r w:rsidR="00DF395B">
        <w:t>85,269.40</w:t>
      </w:r>
    </w:p>
    <w:p w:rsidR="00276DAE" w:rsidRPr="00970154" w:rsidRDefault="00276DAE" w:rsidP="00276DAE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 xml:space="preserve">Capital reserves (CD) </w:t>
      </w:r>
      <w:r w:rsidR="00DF395B">
        <w:t xml:space="preserve">and money market </w:t>
      </w:r>
      <w:r>
        <w:t>balance is currently $</w:t>
      </w:r>
      <w:r w:rsidR="00DF395B">
        <w:t>87,639.49</w:t>
      </w:r>
    </w:p>
    <w:p w:rsidR="00276DAE" w:rsidRPr="00DF395B" w:rsidRDefault="00276DAE" w:rsidP="00276DAE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  <w:rPr>
          <w:b/>
          <w:u w:val="single"/>
        </w:rPr>
      </w:pPr>
      <w:r>
        <w:t>There is a total delinquency of homeowner dues and trash payments of $</w:t>
      </w:r>
      <w:r w:rsidR="00DF395B">
        <w:t>1,380.85</w:t>
      </w:r>
    </w:p>
    <w:p w:rsidR="005E74D9" w:rsidRPr="00DF395B" w:rsidRDefault="00DF395B" w:rsidP="005E74D9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  <w:rPr>
          <w:b/>
          <w:u w:val="single"/>
        </w:rPr>
      </w:pPr>
      <w:r>
        <w:t xml:space="preserve">Currently operating at budget.  </w:t>
      </w:r>
    </w:p>
    <w:p w:rsidR="00DF395B" w:rsidRPr="00DF395B" w:rsidRDefault="00DF395B" w:rsidP="00DF395B">
      <w:pPr>
        <w:pStyle w:val="StinkingStyles4"/>
        <w:tabs>
          <w:tab w:val="clear" w:pos="4680"/>
          <w:tab w:val="clear" w:pos="9360"/>
        </w:tabs>
        <w:spacing w:after="0" w:line="240" w:lineRule="auto"/>
        <w:ind w:left="360"/>
        <w:rPr>
          <w:b/>
          <w:u w:val="single"/>
        </w:rPr>
      </w:pP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713B87" w:rsidRDefault="00713B8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3B87" w:rsidRDefault="00DB5F24" w:rsidP="00006926">
      <w:pPr>
        <w:pStyle w:val="ListParagraph"/>
        <w:numPr>
          <w:ilvl w:val="0"/>
          <w:numId w:val="42"/>
        </w:numPr>
      </w:pPr>
      <w:r>
        <w:t>A presentation was given by two homeowners requesting the Board to consider allowing an urban archery program in selected common areas of VOW.  The request included a map of selected locations and information regarding state and local laws on urban archery.  Questions were posed by other homeowners present.  A decision was made by the Board to solicit feedback from the community prior to making a decision on the request.</w:t>
      </w:r>
    </w:p>
    <w:p w:rsidR="00713B87" w:rsidRPr="00661D57" w:rsidRDefault="00713B87" w:rsidP="00713B87">
      <w:pPr>
        <w:pStyle w:val="StinkingStyles"/>
        <w:spacing w:after="0" w:line="240" w:lineRule="auto"/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  <w:r w:rsidR="000E4832">
        <w:tab/>
      </w:r>
    </w:p>
    <w:p w:rsidR="000E4832" w:rsidRPr="000E4832" w:rsidRDefault="000E4832" w:rsidP="000E4832">
      <w:pPr>
        <w:pStyle w:val="StinkingStyles"/>
        <w:numPr>
          <w:ilvl w:val="1"/>
          <w:numId w:val="3"/>
        </w:numPr>
        <w:spacing w:after="0" w:line="240" w:lineRule="auto"/>
        <w:jc w:val="both"/>
      </w:pPr>
      <w:r w:rsidRPr="000E4832">
        <w:t>Nothing to report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lastRenderedPageBreak/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0E4832" w:rsidRDefault="000E4832" w:rsidP="000E4832">
      <w:pPr>
        <w:pStyle w:val="StinkingStyles"/>
        <w:numPr>
          <w:ilvl w:val="1"/>
          <w:numId w:val="3"/>
        </w:numPr>
        <w:spacing w:after="0" w:line="240" w:lineRule="auto"/>
        <w:jc w:val="both"/>
      </w:pPr>
      <w:r w:rsidRPr="000E4832">
        <w:t>Mr.</w:t>
      </w:r>
      <w:r>
        <w:t xml:space="preserve"> Jones will be reviewing a home on </w:t>
      </w:r>
      <w:proofErr w:type="spellStart"/>
      <w:r>
        <w:t>Powner</w:t>
      </w:r>
      <w:proofErr w:type="spellEnd"/>
      <w:r>
        <w:t xml:space="preserve"> Ct. this week for possible deed violation</w:t>
      </w:r>
    </w:p>
    <w:p w:rsidR="0025686A" w:rsidRDefault="0025686A" w:rsidP="000E4832">
      <w:pPr>
        <w:pStyle w:val="StinkingStyles"/>
        <w:spacing w:after="0" w:line="240" w:lineRule="auto"/>
        <w:jc w:val="both"/>
      </w:pPr>
    </w:p>
    <w:p w:rsidR="001A677E" w:rsidRDefault="003A3AB7" w:rsidP="00717A5F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</w:t>
      </w:r>
      <w:r w:rsidR="008E7ED7">
        <w:rPr>
          <w:b/>
        </w:rPr>
        <w:t xml:space="preserve"> </w:t>
      </w:r>
      <w:r w:rsidRPr="00333E3C">
        <w:rPr>
          <w:b/>
        </w:rPr>
        <w:t>Committee</w:t>
      </w:r>
      <w:r>
        <w:t xml:space="preserve">:  </w:t>
      </w:r>
      <w:r w:rsidR="005B06F6">
        <w:t xml:space="preserve">Corinne </w:t>
      </w:r>
      <w:proofErr w:type="spellStart"/>
      <w:r w:rsidR="005B06F6">
        <w:t>Picataggi</w:t>
      </w:r>
      <w:proofErr w:type="spellEnd"/>
    </w:p>
    <w:p w:rsidR="00FF22A4" w:rsidRDefault="000E4832" w:rsidP="00B50FCC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Waiting for Douglas</w:t>
      </w:r>
      <w:r w:rsidR="00B50FCC">
        <w:t xml:space="preserve"> Aquatics</w:t>
      </w:r>
      <w:r>
        <w:t xml:space="preserve"> to return message</w:t>
      </w:r>
      <w:r w:rsidR="00B50FCC">
        <w:t>s regarding contract for next year.</w:t>
      </w:r>
    </w:p>
    <w:p w:rsidR="00B50FCC" w:rsidRDefault="00B50FCC" w:rsidP="000E4832">
      <w:pPr>
        <w:pStyle w:val="StinkingStyles"/>
        <w:spacing w:after="0" w:line="240" w:lineRule="auto"/>
        <w:ind w:left="360"/>
        <w:jc w:val="both"/>
      </w:pPr>
    </w:p>
    <w:p w:rsidR="00FD75AE" w:rsidRPr="000E4832" w:rsidRDefault="009F0BFE" w:rsidP="00970154">
      <w:pPr>
        <w:pStyle w:val="StinkingStyle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F0BFE">
        <w:rPr>
          <w:b/>
        </w:rPr>
        <w:t>Swim Team:</w:t>
      </w:r>
      <w:r>
        <w:rPr>
          <w:b/>
        </w:rPr>
        <w:t xml:space="preserve">  </w:t>
      </w:r>
      <w:r>
        <w:t xml:space="preserve">Corinne </w:t>
      </w:r>
      <w:proofErr w:type="spellStart"/>
      <w:r>
        <w:t>Picataggi</w:t>
      </w:r>
      <w:proofErr w:type="spellEnd"/>
    </w:p>
    <w:p w:rsidR="000E4832" w:rsidRPr="005B06F6" w:rsidRDefault="00B50FCC" w:rsidP="000E4832">
      <w:pPr>
        <w:pStyle w:val="StinkingStyles"/>
        <w:numPr>
          <w:ilvl w:val="1"/>
          <w:numId w:val="3"/>
        </w:numPr>
        <w:spacing w:after="0" w:line="240" w:lineRule="auto"/>
        <w:jc w:val="both"/>
        <w:rPr>
          <w:b/>
        </w:rPr>
      </w:pPr>
      <w:r>
        <w:t>The team w</w:t>
      </w:r>
      <w:r w:rsidR="000E4832">
        <w:t>ill be fundraising in off season</w:t>
      </w:r>
      <w:r>
        <w:t xml:space="preserve"> to prepare for next season.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976607" w:rsidRDefault="00333E3C" w:rsidP="00AC3A7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0E4832" w:rsidRDefault="000E4832" w:rsidP="000E4832">
      <w:pPr>
        <w:pStyle w:val="StinkingStyles"/>
        <w:numPr>
          <w:ilvl w:val="1"/>
          <w:numId w:val="7"/>
        </w:numPr>
        <w:spacing w:after="0" w:line="240" w:lineRule="auto"/>
        <w:jc w:val="both"/>
      </w:pPr>
      <w:r w:rsidRPr="000E4832">
        <w:t xml:space="preserve">Wine &amp; Design </w:t>
      </w:r>
      <w:r w:rsidR="00B50FCC">
        <w:t xml:space="preserve">was </w:t>
      </w:r>
      <w:r w:rsidRPr="000E4832">
        <w:t>well attended with 20 participants</w:t>
      </w:r>
      <w:r w:rsidR="00B50FCC">
        <w:t>.  The social committee anticipates hosting another Wine &amp; Design in the clubhouse.</w:t>
      </w:r>
    </w:p>
    <w:p w:rsidR="00B50FCC" w:rsidRPr="000E4832" w:rsidRDefault="00B50FCC" w:rsidP="000E483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post trick-or-treating whipped cream war is planned for October 31</w:t>
      </w:r>
      <w:r w:rsidRPr="00B50FCC">
        <w:rPr>
          <w:vertAlign w:val="superscript"/>
        </w:rPr>
        <w:t>st</w:t>
      </w:r>
      <w:r>
        <w:t xml:space="preserve"> on the soccer field.</w:t>
      </w:r>
    </w:p>
    <w:p w:rsidR="000E4832" w:rsidRPr="000E4832" w:rsidRDefault="00B50FCC" w:rsidP="000E483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Fall Festival is planned for the community on November 16</w:t>
      </w:r>
      <w:r w:rsidRPr="00B50FCC">
        <w:rPr>
          <w:vertAlign w:val="superscript"/>
        </w:rPr>
        <w:t>th</w:t>
      </w:r>
      <w:r>
        <w:t xml:space="preserve">.  Mrs. </w:t>
      </w:r>
      <w:proofErr w:type="spellStart"/>
      <w:r>
        <w:t>Picataggi</w:t>
      </w:r>
      <w:proofErr w:type="spellEnd"/>
      <w:r>
        <w:t xml:space="preserve"> is working on coordinating a chili cook-off and activities for children.</w:t>
      </w:r>
    </w:p>
    <w:p w:rsidR="000E4832" w:rsidRPr="000E4832" w:rsidRDefault="00B50FCC" w:rsidP="00B50FCC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A cookie swap is being planned again for December.</w:t>
      </w: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44220E" w:rsidRDefault="008E7ED7" w:rsidP="0044220E">
      <w:pPr>
        <w:pStyle w:val="StinkingStyles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Grounds</w:t>
      </w:r>
      <w:r w:rsidR="00333E3C" w:rsidRPr="00C45654">
        <w:rPr>
          <w:b/>
        </w:rPr>
        <w:t xml:space="preserve"> Committee</w:t>
      </w:r>
      <w:r w:rsidR="00333E3C">
        <w:t xml:space="preserve">:  </w:t>
      </w:r>
      <w:r w:rsidR="002E79EC">
        <w:t>Dan</w:t>
      </w:r>
      <w:r>
        <w:t>a Newsome</w:t>
      </w:r>
    </w:p>
    <w:p w:rsidR="000E4832" w:rsidRDefault="000E4832" w:rsidP="000E4832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Newsome</w:t>
      </w:r>
      <w:r w:rsidR="00B50FCC">
        <w:t xml:space="preserve">, Mrs. </w:t>
      </w:r>
      <w:proofErr w:type="spellStart"/>
      <w:r w:rsidR="00B50FCC">
        <w:t>Picataggi</w:t>
      </w:r>
      <w:proofErr w:type="spellEnd"/>
      <w:r w:rsidR="00B50FCC">
        <w:t xml:space="preserve"> and Mr. Jones reported the following</w:t>
      </w:r>
      <w:r>
        <w:t xml:space="preserve">:  </w:t>
      </w:r>
    </w:p>
    <w:p w:rsidR="000E4832" w:rsidRDefault="00B50FCC" w:rsidP="000E4832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L</w:t>
      </w:r>
      <w:r w:rsidR="000E4832">
        <w:t xml:space="preserve">ong-term plan </w:t>
      </w:r>
      <w:r>
        <w:t xml:space="preserve">is </w:t>
      </w:r>
      <w:r w:rsidR="000E4832">
        <w:t>being created to address common areas</w:t>
      </w:r>
      <w:r>
        <w:t>, including:</w:t>
      </w:r>
    </w:p>
    <w:p w:rsidR="000E4832" w:rsidRDefault="00B50FCC" w:rsidP="000E4832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>Removal of</w:t>
      </w:r>
      <w:r w:rsidR="000E4832">
        <w:t xml:space="preserve"> shrubs </w:t>
      </w:r>
      <w:r>
        <w:t>to be replaced</w:t>
      </w:r>
      <w:r w:rsidR="000E4832">
        <w:t xml:space="preserve"> with more sustainable plants</w:t>
      </w:r>
    </w:p>
    <w:p w:rsidR="000E4832" w:rsidRDefault="00B50FCC" w:rsidP="000E4832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 xml:space="preserve">Removal of shrubs along </w:t>
      </w:r>
      <w:proofErr w:type="spellStart"/>
      <w:r w:rsidR="000E4832">
        <w:t>Glenwilton</w:t>
      </w:r>
      <w:proofErr w:type="spellEnd"/>
      <w:r w:rsidR="000E4832">
        <w:t xml:space="preserve"> and </w:t>
      </w:r>
      <w:r>
        <w:t>Wellesley</w:t>
      </w:r>
      <w:r w:rsidR="000E4832">
        <w:t xml:space="preserve"> due to bag worms</w:t>
      </w:r>
    </w:p>
    <w:p w:rsidR="000E4832" w:rsidRDefault="000E4832" w:rsidP="000E4832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 xml:space="preserve">Matching grant received from JCC </w:t>
      </w:r>
    </w:p>
    <w:p w:rsidR="000E4832" w:rsidRDefault="000E4832" w:rsidP="000E4832">
      <w:pPr>
        <w:pStyle w:val="StinkingStyles"/>
        <w:numPr>
          <w:ilvl w:val="3"/>
          <w:numId w:val="7"/>
        </w:numPr>
        <w:spacing w:after="0" w:line="240" w:lineRule="auto"/>
        <w:jc w:val="both"/>
      </w:pPr>
      <w:proofErr w:type="spellStart"/>
      <w:r>
        <w:t>Tewksberry</w:t>
      </w:r>
      <w:proofErr w:type="spellEnd"/>
      <w:r>
        <w:t xml:space="preserve"> and </w:t>
      </w:r>
      <w:proofErr w:type="spellStart"/>
      <w:r>
        <w:t>Weathersfield</w:t>
      </w:r>
      <w:proofErr w:type="spellEnd"/>
      <w:r w:rsidR="00B50FCC">
        <w:t xml:space="preserve"> are the anticipated areas of focus for spending the grant</w:t>
      </w:r>
    </w:p>
    <w:p w:rsidR="000E4832" w:rsidRDefault="00B50FCC" w:rsidP="000E4832">
      <w:pPr>
        <w:pStyle w:val="StinkingStyles"/>
        <w:numPr>
          <w:ilvl w:val="3"/>
          <w:numId w:val="7"/>
        </w:numPr>
        <w:spacing w:after="0" w:line="240" w:lineRule="auto"/>
        <w:jc w:val="both"/>
      </w:pPr>
      <w:r>
        <w:t xml:space="preserve">As part of the grant, </w:t>
      </w:r>
      <w:r w:rsidR="000E4832">
        <w:t xml:space="preserve">VOW </w:t>
      </w:r>
      <w:r>
        <w:t xml:space="preserve">will have </w:t>
      </w:r>
      <w:r w:rsidR="000E4832">
        <w:t xml:space="preserve">access to a master gardener </w:t>
      </w:r>
    </w:p>
    <w:p w:rsidR="000E4832" w:rsidRDefault="000E4832" w:rsidP="000E4832">
      <w:pPr>
        <w:pStyle w:val="StinkingStyles"/>
        <w:numPr>
          <w:ilvl w:val="2"/>
          <w:numId w:val="7"/>
        </w:numPr>
        <w:spacing w:after="0" w:line="240" w:lineRule="auto"/>
        <w:jc w:val="both"/>
      </w:pPr>
      <w:r>
        <w:t>Concern</w:t>
      </w:r>
      <w:r w:rsidR="00B50FCC">
        <w:t xml:space="preserve"> has been raised</w:t>
      </w:r>
      <w:r>
        <w:t xml:space="preserve"> that some shrubs are beginning to block driver visibility</w:t>
      </w:r>
      <w:r w:rsidR="00B50FCC">
        <w:t xml:space="preserve">. </w:t>
      </w:r>
    </w:p>
    <w:p w:rsidR="000A4E95" w:rsidRDefault="000A4E95" w:rsidP="00AC3A7B">
      <w:pPr>
        <w:pStyle w:val="StinkingStyles"/>
        <w:spacing w:after="0" w:line="240" w:lineRule="auto"/>
        <w:jc w:val="both"/>
      </w:pPr>
    </w:p>
    <w:p w:rsidR="00664C4B" w:rsidRDefault="00664C4B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DD4D8C" w:rsidRPr="0028180A" w:rsidRDefault="0020296E" w:rsidP="002E79EC">
      <w:pPr>
        <w:pStyle w:val="StinkingStyles"/>
        <w:numPr>
          <w:ilvl w:val="0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Mr. Jones reported the following:</w:t>
      </w:r>
    </w:p>
    <w:p w:rsidR="0028180A" w:rsidRPr="0028180A" w:rsidRDefault="00B50FCC" w:rsidP="0028180A">
      <w:pPr>
        <w:pStyle w:val="StinkingStyles"/>
        <w:numPr>
          <w:ilvl w:val="1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A $500 matching grant has been awarded to VOW from JCC. </w:t>
      </w:r>
    </w:p>
    <w:p w:rsidR="0028180A" w:rsidRPr="0028180A" w:rsidRDefault="00B50FCC" w:rsidP="0028180A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Plans for use of these funds include r</w:t>
      </w:r>
      <w:r w:rsidR="0028180A">
        <w:t>e-working medians with more drought tolerant plants</w:t>
      </w:r>
      <w:r>
        <w:t>.</w:t>
      </w:r>
    </w:p>
    <w:p w:rsidR="0028180A" w:rsidRPr="0028180A" w:rsidRDefault="0028180A" w:rsidP="0028180A">
      <w:pPr>
        <w:pStyle w:val="StinkingStyles"/>
        <w:numPr>
          <w:ilvl w:val="1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Tree trimming bids </w:t>
      </w:r>
    </w:p>
    <w:p w:rsidR="0028180A" w:rsidRPr="00B51B73" w:rsidRDefault="00B50FCC" w:rsidP="0028180A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Crepe</w:t>
      </w:r>
      <w:r w:rsidR="0028180A">
        <w:t xml:space="preserve"> </w:t>
      </w:r>
      <w:r>
        <w:t>M</w:t>
      </w:r>
      <w:r w:rsidR="00E850E4">
        <w:t>yrtles</w:t>
      </w:r>
      <w:r w:rsidR="0028180A">
        <w:t xml:space="preserve"> along </w:t>
      </w:r>
      <w:r w:rsidR="00E850E4">
        <w:t>Wellesley</w:t>
      </w:r>
      <w:r w:rsidR="0028180A">
        <w:t xml:space="preserve"> and near clubhouse</w:t>
      </w:r>
      <w:r>
        <w:t xml:space="preserve"> need to be pruned.</w:t>
      </w:r>
    </w:p>
    <w:p w:rsidR="00B51B73" w:rsidRPr="00B50FCC" w:rsidRDefault="00B51B73" w:rsidP="00B50FCC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Cherry trees </w:t>
      </w:r>
      <w:r w:rsidR="00B50FCC">
        <w:t xml:space="preserve">along Wellesley are </w:t>
      </w:r>
      <w:r>
        <w:t>potentially to</w:t>
      </w:r>
      <w:r w:rsidR="00B50FCC">
        <w:t>o</w:t>
      </w:r>
      <w:r>
        <w:t xml:space="preserve"> close to intersections</w:t>
      </w:r>
      <w:r w:rsidR="00B50FCC">
        <w:t>; therefor, VDOT will be inspecting them to determine</w:t>
      </w:r>
      <w:r w:rsidR="00B50FCC">
        <w:rPr>
          <w:b/>
          <w:sz w:val="28"/>
          <w:szCs w:val="28"/>
          <w:u w:val="single"/>
        </w:rPr>
        <w:t xml:space="preserve"> </w:t>
      </w:r>
      <w:r>
        <w:t>whether removal will be necessary</w:t>
      </w:r>
      <w:r w:rsidR="00B50FCC">
        <w:t>.</w:t>
      </w:r>
    </w:p>
    <w:p w:rsidR="00B51B73" w:rsidRPr="00B50FCC" w:rsidRDefault="00B51B73" w:rsidP="00B50FCC">
      <w:pPr>
        <w:pStyle w:val="StinkingStyles"/>
        <w:numPr>
          <w:ilvl w:val="1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BMP Inspection Report from JCC</w:t>
      </w:r>
    </w:p>
    <w:p w:rsidR="00B51B73" w:rsidRPr="00B51B73" w:rsidRDefault="00B50FCC" w:rsidP="00B51B73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Mr. Jones received a bid of $7,000 </w:t>
      </w:r>
      <w:r w:rsidR="00B51B73">
        <w:t xml:space="preserve">to clean-up </w:t>
      </w:r>
      <w:r>
        <w:t>the areas around the pond, per JCC demand.</w:t>
      </w:r>
    </w:p>
    <w:p w:rsidR="00B51B73" w:rsidRPr="00B51B73" w:rsidRDefault="00B50FCC" w:rsidP="00B51B73">
      <w:pPr>
        <w:pStyle w:val="StinkingStyles"/>
        <w:numPr>
          <w:ilvl w:val="3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According to JCC, a</w:t>
      </w:r>
      <w:r w:rsidR="00B51B73">
        <w:t>ll woody vegetation along dam side and downside 10 feet past the tow of the dam needs to be removed</w:t>
      </w:r>
      <w:r>
        <w:t>.</w:t>
      </w:r>
    </w:p>
    <w:p w:rsidR="00B51B73" w:rsidRPr="00DA15D1" w:rsidRDefault="00B51B73" w:rsidP="00B51B73">
      <w:pPr>
        <w:pStyle w:val="StinkingStyles"/>
        <w:numPr>
          <w:ilvl w:val="3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JCC has a clean-water grant program for up to $2,000 in matching funds</w:t>
      </w:r>
      <w:r w:rsidR="00F84B84">
        <w:t>.</w:t>
      </w:r>
      <w:r w:rsidR="00B50FCC">
        <w:t xml:space="preserve">  Mr. Jones is hopeful JCC will</w:t>
      </w:r>
      <w:r w:rsidR="00F84B84">
        <w:t xml:space="preserve"> approve VOW grant application by November.  Work would have to be completed by mid-May.</w:t>
      </w:r>
    </w:p>
    <w:p w:rsidR="00DA15D1" w:rsidRPr="00623B57" w:rsidRDefault="00DA15D1" w:rsidP="00B51B73">
      <w:pPr>
        <w:pStyle w:val="StinkingStyles"/>
        <w:numPr>
          <w:ilvl w:val="3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Can be funded through a combination of the grant and cap</w:t>
      </w:r>
      <w:r w:rsidR="00623B57">
        <w:t>ital</w:t>
      </w:r>
      <w:r>
        <w:t xml:space="preserve"> reserves</w:t>
      </w:r>
      <w:r w:rsidR="00623B57">
        <w:t>.</w:t>
      </w:r>
      <w:r>
        <w:t xml:space="preserve"> </w:t>
      </w:r>
    </w:p>
    <w:p w:rsidR="00623B57" w:rsidRDefault="00623B57" w:rsidP="00623B57">
      <w:pPr>
        <w:pStyle w:val="StinkingStyles"/>
        <w:spacing w:after="0" w:line="240" w:lineRule="auto"/>
        <w:ind w:left="2520"/>
      </w:pPr>
    </w:p>
    <w:p w:rsidR="00623B57" w:rsidRPr="00DA15D1" w:rsidRDefault="00623B57" w:rsidP="00623B57">
      <w:pPr>
        <w:pStyle w:val="StinkingStyles"/>
        <w:spacing w:after="0" w:line="240" w:lineRule="auto"/>
        <w:ind w:left="2520"/>
        <w:rPr>
          <w:b/>
          <w:sz w:val="28"/>
          <w:szCs w:val="28"/>
          <w:u w:val="single"/>
        </w:rPr>
      </w:pPr>
    </w:p>
    <w:p w:rsidR="00DA15D1" w:rsidRPr="00DA15D1" w:rsidRDefault="00DA15D1" w:rsidP="00DA15D1">
      <w:pPr>
        <w:pStyle w:val="StinkingStyles"/>
        <w:numPr>
          <w:ilvl w:val="1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lastRenderedPageBreak/>
        <w:t>Back Pond</w:t>
      </w:r>
    </w:p>
    <w:p w:rsidR="00DA15D1" w:rsidRPr="00DA15D1" w:rsidRDefault="00DA15D1" w:rsidP="00DA15D1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Aerator</w:t>
      </w:r>
      <w:r w:rsidR="00623B57">
        <w:t xml:space="preserve"> in back pond is damaged and needs to be replaced.</w:t>
      </w:r>
      <w:r>
        <w:t xml:space="preserve"> </w:t>
      </w:r>
      <w:r w:rsidR="00623B57">
        <w:t>Mr. Jones received a bid from Solitude for replacement of the aerator.</w:t>
      </w:r>
    </w:p>
    <w:p w:rsidR="00DA15D1" w:rsidRPr="00E850E4" w:rsidRDefault="00E850E4" w:rsidP="00DA15D1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Cap</w:t>
      </w:r>
      <w:r w:rsidR="00623B57">
        <w:t>ital</w:t>
      </w:r>
      <w:r>
        <w:t xml:space="preserve"> reserve</w:t>
      </w:r>
      <w:r w:rsidR="00623B57">
        <w:t xml:space="preserve"> funds</w:t>
      </w:r>
      <w:r>
        <w:t xml:space="preserve"> can be used</w:t>
      </w:r>
      <w:r w:rsidR="00623B57">
        <w:t xml:space="preserve"> for the replacement of the aerator.</w:t>
      </w:r>
    </w:p>
    <w:p w:rsidR="00E850E4" w:rsidRPr="00E850E4" w:rsidRDefault="00E850E4" w:rsidP="00DA15D1">
      <w:pPr>
        <w:pStyle w:val="StinkingStyles"/>
        <w:numPr>
          <w:ilvl w:val="2"/>
          <w:numId w:val="41"/>
        </w:numPr>
        <w:spacing w:after="0" w:line="240" w:lineRule="auto"/>
        <w:rPr>
          <w:b/>
          <w:sz w:val="28"/>
          <w:szCs w:val="28"/>
          <w:u w:val="single"/>
        </w:rPr>
      </w:pPr>
      <w:r>
        <w:t>Mr.  Newsome motion to approve</w:t>
      </w:r>
      <w:r w:rsidR="00623B57">
        <w:t xml:space="preserve"> bid from Solitude for aerator.  Motion was </w:t>
      </w:r>
      <w:r>
        <w:t>seconded by Ms. Hayden.  Motion carried without dissent.</w:t>
      </w:r>
    </w:p>
    <w:p w:rsidR="00E850E4" w:rsidRPr="00FD1A2C" w:rsidRDefault="00E850E4" w:rsidP="00E850E4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20296E" w:rsidRPr="00C43879" w:rsidRDefault="0020296E" w:rsidP="007B715E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Pr="00AC3A7B" w:rsidRDefault="00C324F4" w:rsidP="00AC3A7B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976607" w:rsidRDefault="00976607" w:rsidP="002560C5">
      <w:pPr>
        <w:pStyle w:val="StinkingStyles"/>
        <w:spacing w:after="0" w:line="240" w:lineRule="auto"/>
      </w:pPr>
    </w:p>
    <w:p w:rsidR="00434E52" w:rsidRDefault="00623B57" w:rsidP="00623B57">
      <w:pPr>
        <w:pStyle w:val="StinkingStyles"/>
        <w:numPr>
          <w:ilvl w:val="0"/>
          <w:numId w:val="43"/>
        </w:numPr>
        <w:spacing w:after="0" w:line="240" w:lineRule="auto"/>
      </w:pPr>
      <w:r>
        <w:t>None to report.</w:t>
      </w:r>
    </w:p>
    <w:p w:rsidR="00A646AB" w:rsidRPr="004A0FB3" w:rsidRDefault="00A646AB" w:rsidP="00A646AB">
      <w:pPr>
        <w:pStyle w:val="StinkingStyles"/>
        <w:spacing w:after="0" w:line="240" w:lineRule="auto"/>
        <w:ind w:left="1080"/>
      </w:pPr>
    </w:p>
    <w:p w:rsidR="003A21CE" w:rsidRPr="0097386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97386E" w:rsidRDefault="00B949CA" w:rsidP="009B0FDA">
      <w:pPr>
        <w:pStyle w:val="StinkingStyles"/>
        <w:spacing w:after="0" w:line="240" w:lineRule="auto"/>
        <w:rPr>
          <w:b/>
        </w:rPr>
      </w:pPr>
    </w:p>
    <w:p w:rsidR="00992382" w:rsidRDefault="00992382" w:rsidP="00992382">
      <w:pPr>
        <w:pStyle w:val="StinkingStyles"/>
        <w:spacing w:after="0" w:line="240" w:lineRule="auto"/>
        <w:ind w:left="1800"/>
      </w:pPr>
    </w:p>
    <w:p w:rsidR="00E850E4" w:rsidRDefault="00E850E4" w:rsidP="002E79EC">
      <w:pPr>
        <w:pStyle w:val="StinkingStyles"/>
        <w:numPr>
          <w:ilvl w:val="0"/>
          <w:numId w:val="41"/>
        </w:numPr>
        <w:spacing w:after="0" w:line="240" w:lineRule="auto"/>
      </w:pPr>
      <w:r>
        <w:t>Categorizing Income and Expenditures</w:t>
      </w:r>
    </w:p>
    <w:p w:rsidR="00E850E4" w:rsidRDefault="00623B57" w:rsidP="00E850E4">
      <w:pPr>
        <w:pStyle w:val="StinkingStyles"/>
        <w:numPr>
          <w:ilvl w:val="1"/>
          <w:numId w:val="41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requested the Board consider</w:t>
      </w:r>
      <w:r w:rsidR="00E850E4">
        <w:t xml:space="preserve"> a more streamlined method </w:t>
      </w:r>
      <w:r w:rsidR="00F00355">
        <w:t>of budgeted expenses for consistency across years</w:t>
      </w:r>
      <w:r>
        <w:t>.</w:t>
      </w:r>
    </w:p>
    <w:p w:rsidR="00623B57" w:rsidRDefault="00623B57" w:rsidP="00623B57">
      <w:pPr>
        <w:pStyle w:val="StinkingStyles"/>
        <w:spacing w:after="0" w:line="240" w:lineRule="auto"/>
        <w:ind w:left="1080"/>
      </w:pPr>
    </w:p>
    <w:p w:rsidR="00F00355" w:rsidRDefault="00F00355" w:rsidP="00F00355">
      <w:pPr>
        <w:pStyle w:val="StinkingStyles"/>
        <w:numPr>
          <w:ilvl w:val="0"/>
          <w:numId w:val="41"/>
        </w:numPr>
        <w:spacing w:after="0" w:line="240" w:lineRule="auto"/>
      </w:pPr>
      <w:r>
        <w:t>Budget Requests for Committees</w:t>
      </w:r>
    </w:p>
    <w:p w:rsidR="00F00355" w:rsidRDefault="00623B57" w:rsidP="00F00355">
      <w:pPr>
        <w:pStyle w:val="StinkingStyles"/>
        <w:numPr>
          <w:ilvl w:val="1"/>
          <w:numId w:val="41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>
        <w:t xml:space="preserve"> asked</w:t>
      </w:r>
      <w:r w:rsidR="00F00355">
        <w:t xml:space="preserve"> for all committees to submit a budget in advance of October budget meeting</w:t>
      </w:r>
      <w:r>
        <w:t>.</w:t>
      </w:r>
    </w:p>
    <w:p w:rsidR="00623B57" w:rsidRDefault="00623B57" w:rsidP="00623B57">
      <w:pPr>
        <w:pStyle w:val="StinkingStyles"/>
        <w:spacing w:after="0" w:line="240" w:lineRule="auto"/>
        <w:ind w:left="1080"/>
      </w:pPr>
      <w:bookmarkStart w:id="0" w:name="_GoBack"/>
      <w:bookmarkEnd w:id="0"/>
    </w:p>
    <w:p w:rsidR="00B52579" w:rsidRDefault="00A646AB" w:rsidP="002E79EC">
      <w:pPr>
        <w:pStyle w:val="StinkingStyles"/>
        <w:numPr>
          <w:ilvl w:val="0"/>
          <w:numId w:val="41"/>
        </w:numPr>
        <w:spacing w:after="0" w:line="240" w:lineRule="auto"/>
      </w:pPr>
      <w:r>
        <w:t>Next meeting</w:t>
      </w:r>
      <w:r w:rsidR="00006926">
        <w:t xml:space="preserve"> is scheduled for </w:t>
      </w:r>
      <w:r w:rsidR="00906CEC">
        <w:t>November</w:t>
      </w:r>
      <w:r w:rsidR="003966BB">
        <w:t xml:space="preserve"> </w:t>
      </w:r>
      <w:r w:rsidR="002F5B0A">
        <w:t>19</w:t>
      </w:r>
      <w:r w:rsidR="00992382">
        <w:t>, 2014</w:t>
      </w:r>
      <w:r w:rsidR="003966BB">
        <w:t xml:space="preserve"> at 7pm in the clubhouse.</w:t>
      </w:r>
    </w:p>
    <w:p w:rsidR="00992382" w:rsidRPr="00992382" w:rsidRDefault="00992382" w:rsidP="00906CEC">
      <w:pPr>
        <w:pStyle w:val="StinkingStyles"/>
        <w:spacing w:after="0" w:line="240" w:lineRule="auto"/>
      </w:pPr>
    </w:p>
    <w:p w:rsidR="001372DD" w:rsidRPr="0028735C" w:rsidRDefault="001372DD" w:rsidP="00A646AB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Default="00D20190" w:rsidP="0097386E">
      <w:pPr>
        <w:pStyle w:val="StinkingStyles"/>
        <w:numPr>
          <w:ilvl w:val="0"/>
          <w:numId w:val="15"/>
        </w:numPr>
        <w:spacing w:after="0" w:line="240" w:lineRule="auto"/>
        <w:ind w:left="36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2F5B0A">
        <w:t>Mr. Newsome</w:t>
      </w:r>
      <w:r w:rsidR="00BB7FA6">
        <w:t xml:space="preserve"> and seconded by </w:t>
      </w:r>
      <w:r w:rsidR="002F5B0A">
        <w:t>Ms. Hayden</w:t>
      </w:r>
      <w:r w:rsidR="00BB7FA6">
        <w:t xml:space="preserve">.  The </w:t>
      </w:r>
      <w:r>
        <w:t xml:space="preserve">meeting adjourned at </w:t>
      </w:r>
      <w:r w:rsidR="00906CEC">
        <w:t>8:</w:t>
      </w:r>
      <w:r w:rsidR="002F5B0A">
        <w:t>40</w:t>
      </w:r>
      <w:r w:rsidR="00545959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F91857" w:rsidRDefault="00F91857" w:rsidP="00F91857">
      <w:pPr>
        <w:pStyle w:val="StinkingStyles"/>
        <w:spacing w:after="0" w:line="240" w:lineRule="auto"/>
        <w:ind w:left="360"/>
      </w:pPr>
    </w:p>
    <w:p w:rsidR="00B90EFB" w:rsidRDefault="00B90EFB" w:rsidP="00B90EFB">
      <w:pPr>
        <w:pStyle w:val="StinkingStyles"/>
        <w:spacing w:after="0" w:line="240" w:lineRule="auto"/>
        <w:ind w:left="720"/>
      </w:pPr>
    </w:p>
    <w:p w:rsidR="00B90EFB" w:rsidRPr="00B90EFB" w:rsidRDefault="00B90EFB" w:rsidP="00B90EFB">
      <w:pPr>
        <w:pStyle w:val="StinkingStyles"/>
        <w:spacing w:after="0" w:line="240" w:lineRule="auto"/>
        <w:ind w:left="720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F4" w:rsidRDefault="007229F4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7229F4" w:rsidRDefault="007229F4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623B57">
      <w:rPr>
        <w:i/>
        <w:noProof/>
      </w:rPr>
      <w:t>3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F4" w:rsidRDefault="007229F4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7229F4" w:rsidRDefault="007229F4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6E0A54">
      <w:rPr>
        <w:i/>
      </w:rPr>
      <w:t xml:space="preserve"> 2014</w:t>
    </w:r>
    <w:r>
      <w:rPr>
        <w:i/>
      </w:rPr>
      <w:t>/</w:t>
    </w:r>
    <w:r w:rsidR="00906CEC">
      <w:rPr>
        <w:i/>
      </w:rPr>
      <w:t>September 24</w:t>
    </w:r>
    <w:r w:rsidR="008E7ED7">
      <w:rPr>
        <w:i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956CF"/>
    <w:multiLevelType w:val="hybridMultilevel"/>
    <w:tmpl w:val="DBBA2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237"/>
    <w:multiLevelType w:val="hybridMultilevel"/>
    <w:tmpl w:val="124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6FC1"/>
    <w:multiLevelType w:val="hybridMultilevel"/>
    <w:tmpl w:val="FA58C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93668A"/>
    <w:multiLevelType w:val="hybridMultilevel"/>
    <w:tmpl w:val="1C6A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0764"/>
    <w:multiLevelType w:val="hybridMultilevel"/>
    <w:tmpl w:val="5BE4C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4">
    <w:nsid w:val="2CAC0D9A"/>
    <w:multiLevelType w:val="hybridMultilevel"/>
    <w:tmpl w:val="05DA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2E6721"/>
    <w:multiLevelType w:val="hybridMultilevel"/>
    <w:tmpl w:val="73B438BE"/>
    <w:lvl w:ilvl="0" w:tplc="A344F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DB29AE"/>
    <w:multiLevelType w:val="hybridMultilevel"/>
    <w:tmpl w:val="CDDE4BFA"/>
    <w:lvl w:ilvl="0" w:tplc="24DEB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534BFA"/>
    <w:multiLevelType w:val="hybridMultilevel"/>
    <w:tmpl w:val="DED4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F10B2"/>
    <w:multiLevelType w:val="hybridMultilevel"/>
    <w:tmpl w:val="43266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C952B0"/>
    <w:multiLevelType w:val="hybridMultilevel"/>
    <w:tmpl w:val="065C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01142"/>
    <w:multiLevelType w:val="hybridMultilevel"/>
    <w:tmpl w:val="6F0EE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2F5BFF"/>
    <w:multiLevelType w:val="hybridMultilevel"/>
    <w:tmpl w:val="31BAF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416DC3"/>
    <w:multiLevelType w:val="hybridMultilevel"/>
    <w:tmpl w:val="59DCA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DC69C6"/>
    <w:multiLevelType w:val="hybridMultilevel"/>
    <w:tmpl w:val="253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DF14E4"/>
    <w:multiLevelType w:val="hybridMultilevel"/>
    <w:tmpl w:val="B71AE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42"/>
  </w:num>
  <w:num w:numId="4">
    <w:abstractNumId w:val="29"/>
  </w:num>
  <w:num w:numId="5">
    <w:abstractNumId w:val="0"/>
  </w:num>
  <w:num w:numId="6">
    <w:abstractNumId w:val="15"/>
  </w:num>
  <w:num w:numId="7">
    <w:abstractNumId w:val="21"/>
  </w:num>
  <w:num w:numId="8">
    <w:abstractNumId w:val="38"/>
  </w:num>
  <w:num w:numId="9">
    <w:abstractNumId w:val="3"/>
  </w:num>
  <w:num w:numId="10">
    <w:abstractNumId w:val="25"/>
  </w:num>
  <w:num w:numId="11">
    <w:abstractNumId w:val="32"/>
  </w:num>
  <w:num w:numId="12">
    <w:abstractNumId w:val="9"/>
  </w:num>
  <w:num w:numId="13">
    <w:abstractNumId w:val="4"/>
  </w:num>
  <w:num w:numId="14">
    <w:abstractNumId w:val="39"/>
  </w:num>
  <w:num w:numId="15">
    <w:abstractNumId w:val="13"/>
  </w:num>
  <w:num w:numId="16">
    <w:abstractNumId w:val="22"/>
  </w:num>
  <w:num w:numId="17">
    <w:abstractNumId w:val="36"/>
  </w:num>
  <w:num w:numId="18">
    <w:abstractNumId w:val="6"/>
  </w:num>
  <w:num w:numId="19">
    <w:abstractNumId w:val="20"/>
  </w:num>
  <w:num w:numId="20">
    <w:abstractNumId w:val="5"/>
  </w:num>
  <w:num w:numId="21">
    <w:abstractNumId w:val="24"/>
  </w:num>
  <w:num w:numId="22">
    <w:abstractNumId w:val="19"/>
  </w:num>
  <w:num w:numId="23">
    <w:abstractNumId w:val="18"/>
  </w:num>
  <w:num w:numId="24">
    <w:abstractNumId w:val="41"/>
  </w:num>
  <w:num w:numId="25">
    <w:abstractNumId w:val="40"/>
  </w:num>
  <w:num w:numId="26">
    <w:abstractNumId w:val="11"/>
  </w:num>
  <w:num w:numId="27">
    <w:abstractNumId w:val="35"/>
  </w:num>
  <w:num w:numId="28">
    <w:abstractNumId w:val="33"/>
  </w:num>
  <w:num w:numId="29">
    <w:abstractNumId w:val="14"/>
  </w:num>
  <w:num w:numId="30">
    <w:abstractNumId w:val="7"/>
  </w:num>
  <w:num w:numId="31">
    <w:abstractNumId w:val="28"/>
  </w:num>
  <w:num w:numId="32">
    <w:abstractNumId w:val="17"/>
  </w:num>
  <w:num w:numId="33">
    <w:abstractNumId w:val="1"/>
  </w:num>
  <w:num w:numId="34">
    <w:abstractNumId w:val="37"/>
  </w:num>
  <w:num w:numId="35">
    <w:abstractNumId w:val="26"/>
  </w:num>
  <w:num w:numId="36">
    <w:abstractNumId w:val="10"/>
  </w:num>
  <w:num w:numId="37">
    <w:abstractNumId w:val="27"/>
  </w:num>
  <w:num w:numId="38">
    <w:abstractNumId w:val="30"/>
  </w:num>
  <w:num w:numId="39">
    <w:abstractNumId w:val="8"/>
  </w:num>
  <w:num w:numId="40">
    <w:abstractNumId w:val="12"/>
  </w:num>
  <w:num w:numId="41">
    <w:abstractNumId w:val="16"/>
  </w:num>
  <w:num w:numId="42">
    <w:abstractNumId w:val="31"/>
  </w:num>
  <w:num w:numId="4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06926"/>
    <w:rsid w:val="000124A3"/>
    <w:rsid w:val="00015698"/>
    <w:rsid w:val="00032B90"/>
    <w:rsid w:val="00035196"/>
    <w:rsid w:val="00043AFF"/>
    <w:rsid w:val="000638A7"/>
    <w:rsid w:val="000814CD"/>
    <w:rsid w:val="0009083C"/>
    <w:rsid w:val="00095DB3"/>
    <w:rsid w:val="000A490B"/>
    <w:rsid w:val="000A4E95"/>
    <w:rsid w:val="000A636A"/>
    <w:rsid w:val="000B6014"/>
    <w:rsid w:val="000C461C"/>
    <w:rsid w:val="000D47CD"/>
    <w:rsid w:val="000E3C5E"/>
    <w:rsid w:val="000E4832"/>
    <w:rsid w:val="000E5693"/>
    <w:rsid w:val="000E5C65"/>
    <w:rsid w:val="000F57EB"/>
    <w:rsid w:val="00100D0C"/>
    <w:rsid w:val="00104A32"/>
    <w:rsid w:val="00106D8B"/>
    <w:rsid w:val="00107CDB"/>
    <w:rsid w:val="00110556"/>
    <w:rsid w:val="00123D1A"/>
    <w:rsid w:val="0013706B"/>
    <w:rsid w:val="001372DD"/>
    <w:rsid w:val="001532E6"/>
    <w:rsid w:val="00155BB5"/>
    <w:rsid w:val="00156094"/>
    <w:rsid w:val="001571D9"/>
    <w:rsid w:val="00164D36"/>
    <w:rsid w:val="00171C86"/>
    <w:rsid w:val="00174B28"/>
    <w:rsid w:val="00174BBB"/>
    <w:rsid w:val="00176FB8"/>
    <w:rsid w:val="001A0CE8"/>
    <w:rsid w:val="001A17CB"/>
    <w:rsid w:val="001A193C"/>
    <w:rsid w:val="001A677E"/>
    <w:rsid w:val="001A6D4C"/>
    <w:rsid w:val="001B3587"/>
    <w:rsid w:val="001D2B1A"/>
    <w:rsid w:val="001D3AFB"/>
    <w:rsid w:val="001E1687"/>
    <w:rsid w:val="0020296E"/>
    <w:rsid w:val="002057EC"/>
    <w:rsid w:val="00207B9A"/>
    <w:rsid w:val="00220D08"/>
    <w:rsid w:val="00220D68"/>
    <w:rsid w:val="00221597"/>
    <w:rsid w:val="00225E5C"/>
    <w:rsid w:val="00226DC4"/>
    <w:rsid w:val="00236BBF"/>
    <w:rsid w:val="00236DF6"/>
    <w:rsid w:val="0024023E"/>
    <w:rsid w:val="0024606E"/>
    <w:rsid w:val="002560C5"/>
    <w:rsid w:val="0025686A"/>
    <w:rsid w:val="00256FAC"/>
    <w:rsid w:val="00260DBB"/>
    <w:rsid w:val="00261941"/>
    <w:rsid w:val="00265914"/>
    <w:rsid w:val="00272146"/>
    <w:rsid w:val="00276AD4"/>
    <w:rsid w:val="00276DAE"/>
    <w:rsid w:val="0028180A"/>
    <w:rsid w:val="00284E33"/>
    <w:rsid w:val="002858DE"/>
    <w:rsid w:val="0028735C"/>
    <w:rsid w:val="0029241B"/>
    <w:rsid w:val="00296835"/>
    <w:rsid w:val="002C085A"/>
    <w:rsid w:val="002D4911"/>
    <w:rsid w:val="002E7565"/>
    <w:rsid w:val="002E79EC"/>
    <w:rsid w:val="002F5B0A"/>
    <w:rsid w:val="003004ED"/>
    <w:rsid w:val="00300DC1"/>
    <w:rsid w:val="0030657F"/>
    <w:rsid w:val="00311875"/>
    <w:rsid w:val="003159D2"/>
    <w:rsid w:val="0031785D"/>
    <w:rsid w:val="00326523"/>
    <w:rsid w:val="00333E3C"/>
    <w:rsid w:val="003415E0"/>
    <w:rsid w:val="00342D9A"/>
    <w:rsid w:val="00343918"/>
    <w:rsid w:val="00345C4F"/>
    <w:rsid w:val="00346FBD"/>
    <w:rsid w:val="00367E70"/>
    <w:rsid w:val="00376982"/>
    <w:rsid w:val="00382E56"/>
    <w:rsid w:val="00386F69"/>
    <w:rsid w:val="00391E68"/>
    <w:rsid w:val="00394FAD"/>
    <w:rsid w:val="003966BB"/>
    <w:rsid w:val="003A21CE"/>
    <w:rsid w:val="003A3AB7"/>
    <w:rsid w:val="003B0E00"/>
    <w:rsid w:val="003C1906"/>
    <w:rsid w:val="003C7DEB"/>
    <w:rsid w:val="003D2ACA"/>
    <w:rsid w:val="003E3AA3"/>
    <w:rsid w:val="003E44B3"/>
    <w:rsid w:val="003E5639"/>
    <w:rsid w:val="003E5E7A"/>
    <w:rsid w:val="004029CC"/>
    <w:rsid w:val="004146A9"/>
    <w:rsid w:val="00415108"/>
    <w:rsid w:val="00416F1A"/>
    <w:rsid w:val="004203FB"/>
    <w:rsid w:val="004308E5"/>
    <w:rsid w:val="00434E52"/>
    <w:rsid w:val="00441956"/>
    <w:rsid w:val="00441E3A"/>
    <w:rsid w:val="0044220E"/>
    <w:rsid w:val="004427F5"/>
    <w:rsid w:val="004640DD"/>
    <w:rsid w:val="00472682"/>
    <w:rsid w:val="004732C6"/>
    <w:rsid w:val="00482B50"/>
    <w:rsid w:val="004847E5"/>
    <w:rsid w:val="00494573"/>
    <w:rsid w:val="004A085F"/>
    <w:rsid w:val="004A0FB3"/>
    <w:rsid w:val="004A5EBF"/>
    <w:rsid w:val="004A60F1"/>
    <w:rsid w:val="004C139B"/>
    <w:rsid w:val="004C7AE2"/>
    <w:rsid w:val="004D392F"/>
    <w:rsid w:val="004D7C3F"/>
    <w:rsid w:val="004E0E79"/>
    <w:rsid w:val="005023B5"/>
    <w:rsid w:val="00514FF7"/>
    <w:rsid w:val="00515AB4"/>
    <w:rsid w:val="00522B3C"/>
    <w:rsid w:val="00523624"/>
    <w:rsid w:val="005419C7"/>
    <w:rsid w:val="00545959"/>
    <w:rsid w:val="005476F7"/>
    <w:rsid w:val="00550161"/>
    <w:rsid w:val="005516B8"/>
    <w:rsid w:val="0055602E"/>
    <w:rsid w:val="00573AF7"/>
    <w:rsid w:val="005802F8"/>
    <w:rsid w:val="00581B2A"/>
    <w:rsid w:val="0058220B"/>
    <w:rsid w:val="00586432"/>
    <w:rsid w:val="005B06F6"/>
    <w:rsid w:val="005B5FFB"/>
    <w:rsid w:val="005B7ABA"/>
    <w:rsid w:val="005D41CD"/>
    <w:rsid w:val="005D58E1"/>
    <w:rsid w:val="005D797C"/>
    <w:rsid w:val="005E2698"/>
    <w:rsid w:val="005E2B72"/>
    <w:rsid w:val="005E74D9"/>
    <w:rsid w:val="005E7DF4"/>
    <w:rsid w:val="005F0EE3"/>
    <w:rsid w:val="006023BB"/>
    <w:rsid w:val="00604EB6"/>
    <w:rsid w:val="006160DF"/>
    <w:rsid w:val="00623B57"/>
    <w:rsid w:val="006245D2"/>
    <w:rsid w:val="006252C2"/>
    <w:rsid w:val="0062624B"/>
    <w:rsid w:val="00631FF8"/>
    <w:rsid w:val="006356FE"/>
    <w:rsid w:val="006408A8"/>
    <w:rsid w:val="00641CB8"/>
    <w:rsid w:val="006452D5"/>
    <w:rsid w:val="00650DAE"/>
    <w:rsid w:val="006526F7"/>
    <w:rsid w:val="00661D57"/>
    <w:rsid w:val="0066427E"/>
    <w:rsid w:val="00664C4B"/>
    <w:rsid w:val="006A2622"/>
    <w:rsid w:val="006A7B48"/>
    <w:rsid w:val="006B03E0"/>
    <w:rsid w:val="006B4CC5"/>
    <w:rsid w:val="006E0A54"/>
    <w:rsid w:val="006E3B74"/>
    <w:rsid w:val="006E6A14"/>
    <w:rsid w:val="006E7D39"/>
    <w:rsid w:val="006F1DF8"/>
    <w:rsid w:val="00704155"/>
    <w:rsid w:val="00713B87"/>
    <w:rsid w:val="00717A5F"/>
    <w:rsid w:val="007203AE"/>
    <w:rsid w:val="00721F05"/>
    <w:rsid w:val="007229F4"/>
    <w:rsid w:val="007235BF"/>
    <w:rsid w:val="00740314"/>
    <w:rsid w:val="007600C1"/>
    <w:rsid w:val="0076599F"/>
    <w:rsid w:val="00775D55"/>
    <w:rsid w:val="0077784C"/>
    <w:rsid w:val="00782173"/>
    <w:rsid w:val="007827BE"/>
    <w:rsid w:val="007868C7"/>
    <w:rsid w:val="00787602"/>
    <w:rsid w:val="0079714C"/>
    <w:rsid w:val="007A14B0"/>
    <w:rsid w:val="007A7470"/>
    <w:rsid w:val="007B61B2"/>
    <w:rsid w:val="007B715E"/>
    <w:rsid w:val="007C4CD9"/>
    <w:rsid w:val="007D0B6A"/>
    <w:rsid w:val="007D2D24"/>
    <w:rsid w:val="007D350E"/>
    <w:rsid w:val="007D5E5A"/>
    <w:rsid w:val="007E0909"/>
    <w:rsid w:val="007E108D"/>
    <w:rsid w:val="007E44CB"/>
    <w:rsid w:val="007E6E00"/>
    <w:rsid w:val="007F003D"/>
    <w:rsid w:val="007F5983"/>
    <w:rsid w:val="008002E4"/>
    <w:rsid w:val="00801980"/>
    <w:rsid w:val="00803828"/>
    <w:rsid w:val="00804F06"/>
    <w:rsid w:val="00805AEF"/>
    <w:rsid w:val="008101E9"/>
    <w:rsid w:val="00812439"/>
    <w:rsid w:val="00815559"/>
    <w:rsid w:val="00821583"/>
    <w:rsid w:val="008318BD"/>
    <w:rsid w:val="008332A9"/>
    <w:rsid w:val="00835CD5"/>
    <w:rsid w:val="00837F4D"/>
    <w:rsid w:val="00854362"/>
    <w:rsid w:val="0085485F"/>
    <w:rsid w:val="00894467"/>
    <w:rsid w:val="008A24DF"/>
    <w:rsid w:val="008B07A7"/>
    <w:rsid w:val="008B2E3E"/>
    <w:rsid w:val="008B68B7"/>
    <w:rsid w:val="008B6BAA"/>
    <w:rsid w:val="008D6315"/>
    <w:rsid w:val="008E0CED"/>
    <w:rsid w:val="008E7ED7"/>
    <w:rsid w:val="008F3404"/>
    <w:rsid w:val="008F54B4"/>
    <w:rsid w:val="008F6F8D"/>
    <w:rsid w:val="008F7D97"/>
    <w:rsid w:val="00902523"/>
    <w:rsid w:val="00902A53"/>
    <w:rsid w:val="0090483D"/>
    <w:rsid w:val="00906CEC"/>
    <w:rsid w:val="009144F6"/>
    <w:rsid w:val="00920895"/>
    <w:rsid w:val="0092504B"/>
    <w:rsid w:val="009376C6"/>
    <w:rsid w:val="00940393"/>
    <w:rsid w:val="009440CE"/>
    <w:rsid w:val="00946ABA"/>
    <w:rsid w:val="00954E95"/>
    <w:rsid w:val="009573EE"/>
    <w:rsid w:val="00970154"/>
    <w:rsid w:val="00972575"/>
    <w:rsid w:val="0097386E"/>
    <w:rsid w:val="00976607"/>
    <w:rsid w:val="00976E22"/>
    <w:rsid w:val="00981B67"/>
    <w:rsid w:val="00982299"/>
    <w:rsid w:val="00987F5E"/>
    <w:rsid w:val="00992382"/>
    <w:rsid w:val="00995692"/>
    <w:rsid w:val="009A2C4B"/>
    <w:rsid w:val="009A3A35"/>
    <w:rsid w:val="009B0FDA"/>
    <w:rsid w:val="009B5C4E"/>
    <w:rsid w:val="009B6308"/>
    <w:rsid w:val="009B6314"/>
    <w:rsid w:val="009C1962"/>
    <w:rsid w:val="009C4E6A"/>
    <w:rsid w:val="009C6011"/>
    <w:rsid w:val="009C78DF"/>
    <w:rsid w:val="009C7BD4"/>
    <w:rsid w:val="009D33EB"/>
    <w:rsid w:val="009E65F9"/>
    <w:rsid w:val="009F0BFE"/>
    <w:rsid w:val="009F66FD"/>
    <w:rsid w:val="009F6EBE"/>
    <w:rsid w:val="00A01D64"/>
    <w:rsid w:val="00A03857"/>
    <w:rsid w:val="00A13288"/>
    <w:rsid w:val="00A22AF1"/>
    <w:rsid w:val="00A254A0"/>
    <w:rsid w:val="00A26B55"/>
    <w:rsid w:val="00A4208A"/>
    <w:rsid w:val="00A422BB"/>
    <w:rsid w:val="00A4379B"/>
    <w:rsid w:val="00A547D6"/>
    <w:rsid w:val="00A646AB"/>
    <w:rsid w:val="00A662DD"/>
    <w:rsid w:val="00A67533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C3A7B"/>
    <w:rsid w:val="00AD1733"/>
    <w:rsid w:val="00AD3949"/>
    <w:rsid w:val="00AD4288"/>
    <w:rsid w:val="00AE1318"/>
    <w:rsid w:val="00AE2B4D"/>
    <w:rsid w:val="00AF3A70"/>
    <w:rsid w:val="00AF672B"/>
    <w:rsid w:val="00AF6B11"/>
    <w:rsid w:val="00B00C21"/>
    <w:rsid w:val="00B01834"/>
    <w:rsid w:val="00B01D36"/>
    <w:rsid w:val="00B04271"/>
    <w:rsid w:val="00B22479"/>
    <w:rsid w:val="00B23253"/>
    <w:rsid w:val="00B23A0B"/>
    <w:rsid w:val="00B24CAC"/>
    <w:rsid w:val="00B31448"/>
    <w:rsid w:val="00B319A0"/>
    <w:rsid w:val="00B37B11"/>
    <w:rsid w:val="00B42DD0"/>
    <w:rsid w:val="00B4546A"/>
    <w:rsid w:val="00B50FCC"/>
    <w:rsid w:val="00B51B73"/>
    <w:rsid w:val="00B52579"/>
    <w:rsid w:val="00B52B7C"/>
    <w:rsid w:val="00B543C3"/>
    <w:rsid w:val="00B57612"/>
    <w:rsid w:val="00B70C04"/>
    <w:rsid w:val="00B763A4"/>
    <w:rsid w:val="00B86AD5"/>
    <w:rsid w:val="00B90EFB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D5FE8"/>
    <w:rsid w:val="00BE0AD1"/>
    <w:rsid w:val="00BF12DC"/>
    <w:rsid w:val="00C00D7F"/>
    <w:rsid w:val="00C149E5"/>
    <w:rsid w:val="00C167CD"/>
    <w:rsid w:val="00C27628"/>
    <w:rsid w:val="00C324F4"/>
    <w:rsid w:val="00C43879"/>
    <w:rsid w:val="00C45654"/>
    <w:rsid w:val="00C463E6"/>
    <w:rsid w:val="00C47F6E"/>
    <w:rsid w:val="00C64D9E"/>
    <w:rsid w:val="00C948AC"/>
    <w:rsid w:val="00CA0F62"/>
    <w:rsid w:val="00CA780C"/>
    <w:rsid w:val="00CB5665"/>
    <w:rsid w:val="00CD113D"/>
    <w:rsid w:val="00CE1BF1"/>
    <w:rsid w:val="00CE5665"/>
    <w:rsid w:val="00D01DBA"/>
    <w:rsid w:val="00D02F14"/>
    <w:rsid w:val="00D064AE"/>
    <w:rsid w:val="00D11B47"/>
    <w:rsid w:val="00D1694B"/>
    <w:rsid w:val="00D20190"/>
    <w:rsid w:val="00D2103D"/>
    <w:rsid w:val="00D266DC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5D1"/>
    <w:rsid w:val="00DA1A14"/>
    <w:rsid w:val="00DB13B7"/>
    <w:rsid w:val="00DB21D4"/>
    <w:rsid w:val="00DB5F24"/>
    <w:rsid w:val="00DC0773"/>
    <w:rsid w:val="00DC2AB9"/>
    <w:rsid w:val="00DD000F"/>
    <w:rsid w:val="00DD0EFB"/>
    <w:rsid w:val="00DD133B"/>
    <w:rsid w:val="00DD1590"/>
    <w:rsid w:val="00DD4D8C"/>
    <w:rsid w:val="00DE543C"/>
    <w:rsid w:val="00DF395B"/>
    <w:rsid w:val="00DF677A"/>
    <w:rsid w:val="00E131E7"/>
    <w:rsid w:val="00E1370E"/>
    <w:rsid w:val="00E14F6C"/>
    <w:rsid w:val="00E16C07"/>
    <w:rsid w:val="00E23D5A"/>
    <w:rsid w:val="00E31959"/>
    <w:rsid w:val="00E35EA4"/>
    <w:rsid w:val="00E37894"/>
    <w:rsid w:val="00E46962"/>
    <w:rsid w:val="00E62014"/>
    <w:rsid w:val="00E76D15"/>
    <w:rsid w:val="00E77973"/>
    <w:rsid w:val="00E844E4"/>
    <w:rsid w:val="00E850E4"/>
    <w:rsid w:val="00E85F87"/>
    <w:rsid w:val="00E936CF"/>
    <w:rsid w:val="00EA776A"/>
    <w:rsid w:val="00EB1B3F"/>
    <w:rsid w:val="00EC7F6B"/>
    <w:rsid w:val="00EE68C6"/>
    <w:rsid w:val="00EF155D"/>
    <w:rsid w:val="00EF33C2"/>
    <w:rsid w:val="00F00355"/>
    <w:rsid w:val="00F01984"/>
    <w:rsid w:val="00F06685"/>
    <w:rsid w:val="00F07FB3"/>
    <w:rsid w:val="00F133FA"/>
    <w:rsid w:val="00F17456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240F"/>
    <w:rsid w:val="00F764A7"/>
    <w:rsid w:val="00F7651E"/>
    <w:rsid w:val="00F80404"/>
    <w:rsid w:val="00F84B84"/>
    <w:rsid w:val="00F91857"/>
    <w:rsid w:val="00F930B6"/>
    <w:rsid w:val="00F9425A"/>
    <w:rsid w:val="00FA2191"/>
    <w:rsid w:val="00FB71D4"/>
    <w:rsid w:val="00FD1A2C"/>
    <w:rsid w:val="00FD75AE"/>
    <w:rsid w:val="00FE1639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62DDF6-05FB-4907-AF66-01384998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2014-09-24T21:40:00Z</dcterms:created>
  <dcterms:modified xsi:type="dcterms:W3CDTF">2014-11-20T23:23:00Z</dcterms:modified>
</cp:coreProperties>
</file>