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2E5C" w14:textId="77777777" w:rsidR="006900AD" w:rsidRPr="006900AD" w:rsidRDefault="006900AD" w:rsidP="006900AD">
      <w:pPr>
        <w:rPr>
          <w:rFonts w:eastAsia="Times New Roman"/>
        </w:rPr>
      </w:pPr>
      <w:r w:rsidRPr="006900AD">
        <w:rPr>
          <w:rFonts w:eastAsia="Times New Roman"/>
          <w:b/>
          <w:bCs/>
          <w:color w:val="000000"/>
          <w:sz w:val="28"/>
          <w:szCs w:val="28"/>
        </w:rPr>
        <w:t>Association Board of Directors </w:t>
      </w:r>
    </w:p>
    <w:p w14:paraId="2E3B2E8E" w14:textId="77777777" w:rsidR="006900AD" w:rsidRPr="006900AD" w:rsidRDefault="006900AD" w:rsidP="006900AD">
      <w:pPr>
        <w:rPr>
          <w:rFonts w:eastAsia="Times New Roman"/>
        </w:rPr>
      </w:pPr>
      <w:r w:rsidRPr="006900AD">
        <w:rPr>
          <w:rFonts w:eastAsia="Times New Roman"/>
          <w:b/>
          <w:bCs/>
          <w:color w:val="000000"/>
          <w:sz w:val="28"/>
          <w:szCs w:val="28"/>
        </w:rPr>
        <w:t>Special Meeting to discuss Pool Cover  </w:t>
      </w:r>
    </w:p>
    <w:p w14:paraId="2F75BABB" w14:textId="77777777" w:rsidR="006900AD" w:rsidRPr="006900AD" w:rsidRDefault="006900AD" w:rsidP="006900AD">
      <w:pPr>
        <w:rPr>
          <w:rFonts w:eastAsia="Times New Roman"/>
        </w:rPr>
      </w:pPr>
      <w:r w:rsidRPr="006900AD">
        <w:rPr>
          <w:rFonts w:eastAsia="Times New Roman"/>
          <w:b/>
          <w:bCs/>
          <w:color w:val="000000"/>
          <w:sz w:val="28"/>
          <w:szCs w:val="28"/>
        </w:rPr>
        <w:t>Meeting Minutes December 15, 2019</w:t>
      </w:r>
    </w:p>
    <w:p w14:paraId="52895F4D" w14:textId="77777777" w:rsidR="006900AD" w:rsidRPr="006900AD" w:rsidRDefault="006900AD" w:rsidP="006900AD">
      <w:pPr>
        <w:jc w:val="left"/>
        <w:rPr>
          <w:rFonts w:eastAsia="Times New Roman"/>
        </w:rPr>
      </w:pPr>
    </w:p>
    <w:p w14:paraId="7B19FA7A" w14:textId="77777777" w:rsidR="006900AD" w:rsidRPr="006900AD" w:rsidRDefault="006900AD" w:rsidP="006900AD">
      <w:pPr>
        <w:jc w:val="left"/>
        <w:rPr>
          <w:rFonts w:eastAsia="Times New Roman"/>
        </w:rPr>
      </w:pPr>
      <w:r w:rsidRPr="006900AD">
        <w:rPr>
          <w:rFonts w:eastAsia="Times New Roman"/>
          <w:b/>
          <w:bCs/>
          <w:color w:val="000000"/>
          <w:sz w:val="20"/>
          <w:szCs w:val="20"/>
        </w:rPr>
        <w:t>A meeting of the Board of Directors was held on December 15, 2019</w:t>
      </w:r>
    </w:p>
    <w:p w14:paraId="2EAB1940" w14:textId="77777777" w:rsidR="006900AD" w:rsidRPr="006900AD" w:rsidRDefault="006900AD" w:rsidP="006900AD">
      <w:pPr>
        <w:jc w:val="left"/>
        <w:rPr>
          <w:rFonts w:eastAsia="Times New Roman"/>
        </w:rPr>
      </w:pPr>
    </w:p>
    <w:p w14:paraId="74F47AB2" w14:textId="77777777" w:rsidR="006900AD" w:rsidRPr="006900AD" w:rsidRDefault="006900AD" w:rsidP="006900AD">
      <w:pPr>
        <w:jc w:val="left"/>
        <w:rPr>
          <w:rFonts w:eastAsia="Times New Roman"/>
        </w:rPr>
      </w:pPr>
      <w:r w:rsidRPr="006900AD">
        <w:rPr>
          <w:rFonts w:eastAsia="Times New Roman"/>
          <w:b/>
          <w:bCs/>
          <w:color w:val="000000"/>
          <w:sz w:val="20"/>
          <w:szCs w:val="20"/>
        </w:rPr>
        <w:t xml:space="preserve">In attendance – BOD Members </w:t>
      </w:r>
      <w:r w:rsidRPr="006900AD">
        <w:rPr>
          <w:rFonts w:eastAsia="Times New Roman"/>
          <w:color w:val="000000"/>
          <w:sz w:val="20"/>
          <w:szCs w:val="20"/>
        </w:rPr>
        <w:t>Patricia Duggan, Kelly Coronel, Robin Wallace, Eric Myers, Jeannette Potter</w:t>
      </w:r>
      <w:r w:rsidRPr="006900AD">
        <w:rPr>
          <w:rFonts w:eastAsia="Times New Roman"/>
          <w:b/>
          <w:bCs/>
          <w:color w:val="000000"/>
          <w:sz w:val="20"/>
          <w:szCs w:val="20"/>
        </w:rPr>
        <w:t>  </w:t>
      </w:r>
    </w:p>
    <w:p w14:paraId="621405AF" w14:textId="77777777" w:rsidR="006900AD" w:rsidRPr="006900AD" w:rsidRDefault="006900AD" w:rsidP="006900AD">
      <w:pPr>
        <w:jc w:val="left"/>
        <w:rPr>
          <w:rFonts w:eastAsia="Times New Roman"/>
        </w:rPr>
      </w:pPr>
    </w:p>
    <w:p w14:paraId="352AF0B4" w14:textId="77777777" w:rsidR="006900AD" w:rsidRPr="006900AD" w:rsidRDefault="006900AD" w:rsidP="006900AD">
      <w:pPr>
        <w:jc w:val="left"/>
        <w:rPr>
          <w:rFonts w:eastAsia="Times New Roman"/>
        </w:rPr>
      </w:pPr>
      <w:r w:rsidRPr="006900AD">
        <w:rPr>
          <w:rFonts w:eastAsia="Times New Roman"/>
          <w:color w:val="000000"/>
          <w:sz w:val="20"/>
          <w:szCs w:val="20"/>
        </w:rPr>
        <w:t>The meeting was called to order at 5:10pm by the president, Patricia Duggan.  </w:t>
      </w:r>
    </w:p>
    <w:p w14:paraId="4B60F2F8" w14:textId="77777777" w:rsidR="006900AD" w:rsidRPr="006900AD" w:rsidRDefault="006900AD" w:rsidP="006900AD">
      <w:pPr>
        <w:jc w:val="left"/>
        <w:rPr>
          <w:rFonts w:eastAsia="Times New Roman"/>
        </w:rPr>
      </w:pPr>
    </w:p>
    <w:p w14:paraId="6155FC2B" w14:textId="77777777" w:rsidR="006900AD" w:rsidRPr="006900AD" w:rsidRDefault="006900AD" w:rsidP="006900AD">
      <w:pPr>
        <w:jc w:val="both"/>
        <w:rPr>
          <w:rFonts w:eastAsia="Times New Roman"/>
        </w:rPr>
      </w:pPr>
      <w:r w:rsidRPr="006900AD">
        <w:rPr>
          <w:rFonts w:eastAsia="Times New Roman"/>
          <w:color w:val="000000"/>
          <w:sz w:val="20"/>
          <w:szCs w:val="20"/>
        </w:rPr>
        <w:t>An emergency special meeting was called to discuss the pool cover.  </w:t>
      </w:r>
    </w:p>
    <w:p w14:paraId="3AB7E2ED" w14:textId="77777777" w:rsidR="006900AD" w:rsidRPr="006900AD" w:rsidRDefault="006900AD" w:rsidP="006900AD">
      <w:pPr>
        <w:jc w:val="left"/>
        <w:rPr>
          <w:rFonts w:eastAsia="Times New Roman"/>
        </w:rPr>
      </w:pPr>
    </w:p>
    <w:p w14:paraId="3B8967C1" w14:textId="77777777" w:rsidR="006900AD" w:rsidRPr="006900AD" w:rsidRDefault="006900AD" w:rsidP="006900AD">
      <w:pPr>
        <w:jc w:val="both"/>
        <w:rPr>
          <w:rFonts w:eastAsia="Times New Roman"/>
        </w:rPr>
      </w:pPr>
      <w:r w:rsidRPr="006900AD">
        <w:rPr>
          <w:rFonts w:eastAsia="Times New Roman"/>
          <w:color w:val="000000"/>
          <w:sz w:val="20"/>
          <w:szCs w:val="20"/>
        </w:rPr>
        <w:t>Pat attended a meeting at Berkeley Realty where she was informed by Ed and Diane that our pool covers had been ‘discarded’ when their storage shed was cleaned out.  </w:t>
      </w:r>
    </w:p>
    <w:p w14:paraId="215E1FCC" w14:textId="77777777" w:rsidR="006900AD" w:rsidRPr="006900AD" w:rsidRDefault="006900AD" w:rsidP="006900AD">
      <w:pPr>
        <w:jc w:val="left"/>
        <w:rPr>
          <w:rFonts w:eastAsia="Times New Roman"/>
        </w:rPr>
      </w:pPr>
    </w:p>
    <w:p w14:paraId="32F68FEE" w14:textId="77777777" w:rsidR="006900AD" w:rsidRPr="006900AD" w:rsidRDefault="006900AD" w:rsidP="006900AD">
      <w:pPr>
        <w:jc w:val="both"/>
        <w:rPr>
          <w:rFonts w:eastAsia="Times New Roman"/>
        </w:rPr>
      </w:pPr>
      <w:r w:rsidRPr="006900AD">
        <w:rPr>
          <w:rFonts w:eastAsia="Times New Roman"/>
          <w:color w:val="000000"/>
          <w:sz w:val="20"/>
          <w:szCs w:val="20"/>
        </w:rPr>
        <w:t>There was discussion about Berkeley’s liability for the pool cover.  Ed presented Pat with two bids for replacement covers and stated that our covers were old and in need of replacement.  </w:t>
      </w:r>
    </w:p>
    <w:p w14:paraId="37FC677E" w14:textId="77777777" w:rsidR="006900AD" w:rsidRPr="006900AD" w:rsidRDefault="006900AD" w:rsidP="006900AD">
      <w:pPr>
        <w:jc w:val="left"/>
        <w:rPr>
          <w:rFonts w:eastAsia="Times New Roman"/>
        </w:rPr>
      </w:pPr>
    </w:p>
    <w:p w14:paraId="691B11EE" w14:textId="77777777" w:rsidR="006900AD" w:rsidRPr="006900AD" w:rsidRDefault="006900AD" w:rsidP="006900AD">
      <w:pPr>
        <w:jc w:val="both"/>
        <w:rPr>
          <w:rFonts w:eastAsia="Times New Roman"/>
        </w:rPr>
      </w:pPr>
      <w:r w:rsidRPr="006900AD">
        <w:rPr>
          <w:rFonts w:eastAsia="Times New Roman"/>
          <w:color w:val="000000"/>
          <w:sz w:val="20"/>
          <w:szCs w:val="20"/>
        </w:rPr>
        <w:t>The board agreed that the best course of action would be to consult with our attorney regarding Berkeley’s responsibility and based on that conversation they will purchase new covers at a cost of $7500.  </w:t>
      </w:r>
    </w:p>
    <w:p w14:paraId="4E8BCA66" w14:textId="77777777" w:rsidR="006900AD" w:rsidRPr="006900AD" w:rsidRDefault="006900AD" w:rsidP="006900AD">
      <w:pPr>
        <w:jc w:val="left"/>
        <w:rPr>
          <w:rFonts w:eastAsia="Times New Roman"/>
        </w:rPr>
      </w:pPr>
    </w:p>
    <w:p w14:paraId="63E09D52" w14:textId="77777777" w:rsidR="006900AD" w:rsidRPr="006900AD" w:rsidRDefault="006900AD" w:rsidP="006900AD">
      <w:pPr>
        <w:jc w:val="both"/>
        <w:rPr>
          <w:rFonts w:eastAsia="Times New Roman"/>
        </w:rPr>
      </w:pPr>
      <w:r w:rsidRPr="006900AD">
        <w:rPr>
          <w:rFonts w:eastAsia="Times New Roman"/>
          <w:color w:val="000000"/>
          <w:sz w:val="20"/>
          <w:szCs w:val="20"/>
        </w:rPr>
        <w:t>Pat noted that the sale of the pool heater is still taking place and should be completed by the end of January 2020.  Those funds could help offset the cost of the new pool covers.  </w:t>
      </w:r>
    </w:p>
    <w:p w14:paraId="3B002CB4" w14:textId="77777777" w:rsidR="006900AD" w:rsidRPr="006900AD" w:rsidRDefault="006900AD" w:rsidP="006900AD">
      <w:pPr>
        <w:jc w:val="left"/>
        <w:rPr>
          <w:rFonts w:eastAsia="Times New Roman"/>
        </w:rPr>
      </w:pPr>
    </w:p>
    <w:p w14:paraId="10BFCE09" w14:textId="77777777" w:rsidR="006900AD" w:rsidRPr="006900AD" w:rsidRDefault="006900AD" w:rsidP="006900AD">
      <w:pPr>
        <w:jc w:val="both"/>
        <w:rPr>
          <w:rFonts w:eastAsia="Times New Roman"/>
        </w:rPr>
      </w:pPr>
      <w:r w:rsidRPr="006900AD">
        <w:rPr>
          <w:rFonts w:eastAsia="Times New Roman"/>
          <w:b/>
          <w:bCs/>
          <w:color w:val="000000"/>
          <w:sz w:val="20"/>
          <w:szCs w:val="20"/>
        </w:rPr>
        <w:t>Motion approved</w:t>
      </w:r>
      <w:r w:rsidRPr="006900AD">
        <w:rPr>
          <w:rFonts w:eastAsia="Times New Roman"/>
          <w:color w:val="000000"/>
          <w:sz w:val="20"/>
          <w:szCs w:val="20"/>
        </w:rPr>
        <w:t xml:space="preserve"> to authorize tree work for RV Lot to not exceed $4500, to be paid from Capital Reserve Funds. </w:t>
      </w:r>
      <w:r w:rsidRPr="006900AD">
        <w:rPr>
          <w:rFonts w:eastAsia="Times New Roman"/>
          <w:b/>
          <w:bCs/>
          <w:color w:val="000000"/>
          <w:sz w:val="20"/>
          <w:szCs w:val="20"/>
        </w:rPr>
        <w:t>Motion approved</w:t>
      </w:r>
      <w:r w:rsidRPr="006900AD">
        <w:rPr>
          <w:rFonts w:eastAsia="Times New Roman"/>
          <w:color w:val="000000"/>
          <w:sz w:val="20"/>
          <w:szCs w:val="20"/>
        </w:rPr>
        <w:t xml:space="preserve"> to authorize tree removal at clubhouse (red oak) not to exceed $2500, to be paid from Contingency Funds.</w:t>
      </w:r>
    </w:p>
    <w:p w14:paraId="294FDE2D" w14:textId="77777777" w:rsidR="006900AD" w:rsidRPr="006900AD" w:rsidRDefault="006900AD" w:rsidP="006900AD">
      <w:pPr>
        <w:spacing w:after="240"/>
        <w:jc w:val="left"/>
        <w:rPr>
          <w:rFonts w:eastAsia="Times New Roman"/>
        </w:rPr>
      </w:pPr>
    </w:p>
    <w:p w14:paraId="780B32F2" w14:textId="77777777" w:rsidR="006900AD" w:rsidRPr="006900AD" w:rsidRDefault="006900AD" w:rsidP="006900AD">
      <w:pPr>
        <w:jc w:val="both"/>
        <w:rPr>
          <w:rFonts w:eastAsia="Times New Roman"/>
        </w:rPr>
      </w:pPr>
      <w:r w:rsidRPr="006900AD">
        <w:rPr>
          <w:rFonts w:eastAsia="Times New Roman"/>
          <w:color w:val="000000"/>
          <w:sz w:val="20"/>
          <w:szCs w:val="20"/>
        </w:rPr>
        <w:t>Meeting adjourned at 6:20pm.  </w:t>
      </w:r>
    </w:p>
    <w:p w14:paraId="751C7A8F" w14:textId="77777777" w:rsidR="00F81C8D" w:rsidRDefault="00F81C8D">
      <w:bookmarkStart w:id="0" w:name="_GoBack"/>
      <w:bookmarkEnd w:id="0"/>
    </w:p>
    <w:sectPr w:rsidR="00F81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39"/>
    <w:rsid w:val="006900AD"/>
    <w:rsid w:val="00951239"/>
    <w:rsid w:val="00F8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C60D"/>
  <w15:chartTrackingRefBased/>
  <w15:docId w15:val="{4F5C91C7-AE7A-49A6-B2F6-F58C6F1B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0AD"/>
    <w:pPr>
      <w:spacing w:before="100" w:beforeAutospacing="1" w:after="100" w:afterAutospacing="1"/>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2</cp:revision>
  <dcterms:created xsi:type="dcterms:W3CDTF">2020-01-23T15:51:00Z</dcterms:created>
  <dcterms:modified xsi:type="dcterms:W3CDTF">2020-01-23T15:51:00Z</dcterms:modified>
</cp:coreProperties>
</file>