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A682" w14:textId="0594B289" w:rsidR="00FD7DEE" w:rsidRDefault="00FD7DEE" w:rsidP="00FD7D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Board of Directors Meeting Minutes</w:t>
      </w:r>
    </w:p>
    <w:p w14:paraId="2039B3C7" w14:textId="20D19A9E" w:rsidR="00FD7DEE" w:rsidRDefault="007675D8" w:rsidP="00FD7D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September 28, 2022</w:t>
      </w:r>
    </w:p>
    <w:p w14:paraId="60B29802" w14:textId="77777777" w:rsidR="00FD7DEE" w:rsidRDefault="00FD7DEE" w:rsidP="00FD7DE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E7E5FD7" w14:textId="40352273" w:rsidR="00FD7DEE" w:rsidRPr="004C791B" w:rsidRDefault="00FD7DEE" w:rsidP="00FD7DEE">
      <w:pPr>
        <w:rPr>
          <w:rFonts w:ascii="Times New Roman" w:hAnsi="Times New Roman"/>
        </w:rPr>
      </w:pPr>
      <w:r w:rsidRPr="004C791B">
        <w:rPr>
          <w:rFonts w:ascii="Times New Roman" w:hAnsi="Times New Roman"/>
        </w:rPr>
        <w:t>The mee</w:t>
      </w:r>
      <w:r w:rsidR="00DB1CA1">
        <w:rPr>
          <w:rFonts w:ascii="Times New Roman" w:hAnsi="Times New Roman"/>
        </w:rPr>
        <w:t>ting was called to order at 7:05</w:t>
      </w:r>
      <w:r w:rsidRPr="004C791B">
        <w:rPr>
          <w:rFonts w:ascii="Times New Roman" w:hAnsi="Times New Roman"/>
        </w:rPr>
        <w:t xml:space="preserve"> by President </w:t>
      </w:r>
      <w:r w:rsidR="007675D8">
        <w:rPr>
          <w:rFonts w:ascii="Times New Roman" w:hAnsi="Times New Roman"/>
        </w:rPr>
        <w:t>Kelly Coronel</w:t>
      </w:r>
      <w:r w:rsidRPr="004C791B">
        <w:rPr>
          <w:rFonts w:ascii="Times New Roman" w:hAnsi="Times New Roman"/>
        </w:rPr>
        <w:t>.</w:t>
      </w:r>
    </w:p>
    <w:p w14:paraId="3E1AAFE1" w14:textId="48FF40CC" w:rsidR="00FD7DEE" w:rsidRPr="004C791B" w:rsidRDefault="00FD7DEE" w:rsidP="00FD7DEE">
      <w:pPr>
        <w:rPr>
          <w:rFonts w:ascii="Times New Roman" w:hAnsi="Times New Roman"/>
        </w:rPr>
      </w:pPr>
      <w:r w:rsidRPr="004C791B">
        <w:rPr>
          <w:rFonts w:ascii="Times New Roman" w:hAnsi="Times New Roman"/>
        </w:rPr>
        <w:t xml:space="preserve">BOD Members in attendance: </w:t>
      </w:r>
      <w:r w:rsidR="007675D8">
        <w:rPr>
          <w:rFonts w:ascii="Times New Roman" w:hAnsi="Times New Roman"/>
        </w:rPr>
        <w:t>Pat Duggan,</w:t>
      </w:r>
      <w:r w:rsidRPr="004C791B">
        <w:rPr>
          <w:rFonts w:ascii="Times New Roman" w:hAnsi="Times New Roman"/>
        </w:rPr>
        <w:t xml:space="preserve"> Ray </w:t>
      </w:r>
      <w:proofErr w:type="spellStart"/>
      <w:r w:rsidRPr="004C791B">
        <w:rPr>
          <w:rFonts w:ascii="Times New Roman" w:hAnsi="Times New Roman"/>
        </w:rPr>
        <w:t>Gdovic</w:t>
      </w:r>
      <w:proofErr w:type="spellEnd"/>
      <w:r w:rsidRPr="004C791B">
        <w:rPr>
          <w:rFonts w:ascii="Times New Roman" w:hAnsi="Times New Roman"/>
        </w:rPr>
        <w:t xml:space="preserve">, </w:t>
      </w:r>
      <w:r w:rsidR="007675D8">
        <w:rPr>
          <w:rFonts w:ascii="Times New Roman" w:hAnsi="Times New Roman"/>
        </w:rPr>
        <w:t xml:space="preserve">and Brian O’Malley. </w:t>
      </w:r>
      <w:r w:rsidR="00237808">
        <w:rPr>
          <w:rFonts w:ascii="Times New Roman" w:hAnsi="Times New Roman"/>
        </w:rPr>
        <w:t xml:space="preserve">Excused was Charlene </w:t>
      </w:r>
      <w:proofErr w:type="gramStart"/>
      <w:r w:rsidR="00237808">
        <w:rPr>
          <w:rFonts w:ascii="Times New Roman" w:hAnsi="Times New Roman"/>
        </w:rPr>
        <w:t>Sheets</w:t>
      </w:r>
      <w:r w:rsidR="00CC12BC">
        <w:rPr>
          <w:rFonts w:ascii="Times New Roman" w:hAnsi="Times New Roman"/>
        </w:rPr>
        <w:t xml:space="preserve"> </w:t>
      </w:r>
      <w:r w:rsidR="00237808">
        <w:rPr>
          <w:rFonts w:ascii="Times New Roman" w:hAnsi="Times New Roman"/>
        </w:rPr>
        <w:t xml:space="preserve"> </w:t>
      </w:r>
      <w:r w:rsidR="00CC12BC">
        <w:rPr>
          <w:rFonts w:ascii="Times New Roman" w:hAnsi="Times New Roman"/>
        </w:rPr>
        <w:t>and</w:t>
      </w:r>
      <w:proofErr w:type="gramEnd"/>
      <w:r w:rsidR="00CC12BC">
        <w:rPr>
          <w:rFonts w:ascii="Times New Roman" w:hAnsi="Times New Roman"/>
        </w:rPr>
        <w:t xml:space="preserve"> Chuck </w:t>
      </w:r>
      <w:proofErr w:type="spellStart"/>
      <w:r w:rsidR="00CC12BC">
        <w:rPr>
          <w:rFonts w:ascii="Times New Roman" w:hAnsi="Times New Roman"/>
        </w:rPr>
        <w:t>Speigner</w:t>
      </w:r>
      <w:proofErr w:type="spellEnd"/>
      <w:r w:rsidR="00CC12BC">
        <w:rPr>
          <w:rFonts w:ascii="Times New Roman" w:hAnsi="Times New Roman"/>
        </w:rPr>
        <w:t>, non-voting Board member/chair of ARC.</w:t>
      </w:r>
      <w:r w:rsidR="00346EA2">
        <w:rPr>
          <w:rFonts w:ascii="Times New Roman" w:hAnsi="Times New Roman"/>
        </w:rPr>
        <w:t xml:space="preserve"> </w:t>
      </w:r>
      <w:r w:rsidRPr="004C791B">
        <w:rPr>
          <w:rFonts w:ascii="Times New Roman" w:hAnsi="Times New Roman"/>
        </w:rPr>
        <w:t xml:space="preserve">Also </w:t>
      </w:r>
      <w:r w:rsidR="00CC12BC">
        <w:rPr>
          <w:rFonts w:ascii="Times New Roman" w:hAnsi="Times New Roman"/>
        </w:rPr>
        <w:t xml:space="preserve">in attendance </w:t>
      </w:r>
      <w:r w:rsidR="00346EA2">
        <w:rPr>
          <w:rFonts w:ascii="Times New Roman" w:hAnsi="Times New Roman"/>
        </w:rPr>
        <w:t xml:space="preserve">was </w:t>
      </w:r>
      <w:r w:rsidR="00237808">
        <w:rPr>
          <w:rFonts w:ascii="Times New Roman" w:hAnsi="Times New Roman"/>
        </w:rPr>
        <w:t>Beth Black</w:t>
      </w:r>
      <w:r w:rsidRPr="004C791B">
        <w:rPr>
          <w:rFonts w:ascii="Times New Roman" w:hAnsi="Times New Roman"/>
        </w:rPr>
        <w:t xml:space="preserve"> from </w:t>
      </w:r>
      <w:proofErr w:type="spellStart"/>
      <w:r w:rsidR="00237808">
        <w:rPr>
          <w:rFonts w:ascii="Times New Roman" w:hAnsi="Times New Roman"/>
        </w:rPr>
        <w:t>Evernest</w:t>
      </w:r>
      <w:proofErr w:type="spellEnd"/>
      <w:r w:rsidRPr="004C791B">
        <w:rPr>
          <w:rFonts w:ascii="Times New Roman" w:hAnsi="Times New Roman"/>
        </w:rPr>
        <w:t xml:space="preserve"> Property Management</w:t>
      </w:r>
      <w:r w:rsidR="001E4784">
        <w:rPr>
          <w:rFonts w:ascii="Times New Roman" w:hAnsi="Times New Roman"/>
        </w:rPr>
        <w:t xml:space="preserve">, </w:t>
      </w:r>
    </w:p>
    <w:p w14:paraId="6C246EA6" w14:textId="40B172CA" w:rsidR="00FD7DEE" w:rsidRDefault="00FD7DEE" w:rsidP="00FD7DEE">
      <w:pPr>
        <w:rPr>
          <w:rFonts w:ascii="Times New Roman" w:hAnsi="Times New Roman"/>
        </w:rPr>
      </w:pPr>
      <w:r w:rsidRPr="004C791B">
        <w:rPr>
          <w:rFonts w:ascii="Times New Roman" w:hAnsi="Times New Roman"/>
        </w:rPr>
        <w:t xml:space="preserve">The meeting agenda was </w:t>
      </w:r>
      <w:r>
        <w:rPr>
          <w:rFonts w:ascii="Times New Roman" w:hAnsi="Times New Roman"/>
        </w:rPr>
        <w:t>emailed to residents</w:t>
      </w:r>
      <w:r w:rsidR="00677B1C">
        <w:rPr>
          <w:rFonts w:ascii="Times New Roman" w:hAnsi="Times New Roman"/>
        </w:rPr>
        <w:t xml:space="preserve"> in advance, and copies were available at the meeting.</w:t>
      </w:r>
    </w:p>
    <w:p w14:paraId="4CB5D708" w14:textId="77777777" w:rsidR="00DB1CA1" w:rsidRDefault="00DB1CA1" w:rsidP="00FD7DEE">
      <w:pPr>
        <w:rPr>
          <w:rFonts w:ascii="Times New Roman" w:hAnsi="Times New Roman"/>
        </w:rPr>
      </w:pPr>
    </w:p>
    <w:p w14:paraId="77072A24" w14:textId="77777777" w:rsidR="00DB1CA1" w:rsidRDefault="00DB1CA1" w:rsidP="00FD7DEE">
      <w:pPr>
        <w:rPr>
          <w:rFonts w:ascii="Times New Roman" w:hAnsi="Times New Roman"/>
        </w:rPr>
      </w:pPr>
      <w:r w:rsidRPr="00DB1CA1">
        <w:rPr>
          <w:rFonts w:ascii="Times New Roman" w:hAnsi="Times New Roman"/>
          <w:b/>
        </w:rPr>
        <w:t>Office</w:t>
      </w:r>
      <w:r w:rsidR="001E4784">
        <w:rPr>
          <w:rFonts w:ascii="Times New Roman" w:hAnsi="Times New Roman"/>
          <w:b/>
        </w:rPr>
        <w:t>rs</w:t>
      </w:r>
      <w:r w:rsidRPr="00DB1CA1">
        <w:rPr>
          <w:rFonts w:ascii="Times New Roman" w:hAnsi="Times New Roman"/>
          <w:b/>
        </w:rPr>
        <w:t xml:space="preserve"> Reports</w:t>
      </w:r>
      <w:r>
        <w:rPr>
          <w:rFonts w:ascii="Times New Roman" w:hAnsi="Times New Roman"/>
        </w:rPr>
        <w:t>:</w:t>
      </w:r>
    </w:p>
    <w:p w14:paraId="68E897EB" w14:textId="19908BA9" w:rsidR="00DB1CA1" w:rsidRDefault="00DB1CA1" w:rsidP="00FD7DEE">
      <w:pPr>
        <w:rPr>
          <w:rFonts w:ascii="Times New Roman" w:hAnsi="Times New Roman"/>
        </w:rPr>
      </w:pPr>
      <w:r w:rsidRPr="00DB1CA1">
        <w:rPr>
          <w:rFonts w:ascii="Times New Roman" w:hAnsi="Times New Roman"/>
          <w:u w:val="single"/>
        </w:rPr>
        <w:t>President</w:t>
      </w:r>
      <w:r>
        <w:rPr>
          <w:rFonts w:ascii="Times New Roman" w:hAnsi="Times New Roman"/>
        </w:rPr>
        <w:t xml:space="preserve"> – </w:t>
      </w:r>
      <w:r w:rsidR="00482C9E">
        <w:rPr>
          <w:rFonts w:ascii="Times New Roman" w:hAnsi="Times New Roman"/>
        </w:rPr>
        <w:t>Kelly deferred giving a report since most of her activity since the last meeting will be discussed under other business tonight.</w:t>
      </w:r>
    </w:p>
    <w:p w14:paraId="3E19017D" w14:textId="5C4ED5A5" w:rsidR="00377FF6" w:rsidRDefault="00DB1CA1" w:rsidP="00FD7DEE">
      <w:pPr>
        <w:rPr>
          <w:rFonts w:ascii="Times New Roman" w:hAnsi="Times New Roman"/>
        </w:rPr>
      </w:pPr>
      <w:r w:rsidRPr="001E4784">
        <w:rPr>
          <w:rFonts w:ascii="Times New Roman" w:hAnsi="Times New Roman"/>
          <w:u w:val="single"/>
        </w:rPr>
        <w:t>Secretary</w:t>
      </w:r>
      <w:r>
        <w:rPr>
          <w:rFonts w:ascii="Times New Roman" w:hAnsi="Times New Roman"/>
        </w:rPr>
        <w:t xml:space="preserve">- </w:t>
      </w:r>
      <w:r w:rsidR="005A0211">
        <w:rPr>
          <w:rFonts w:ascii="Times New Roman" w:hAnsi="Times New Roman"/>
        </w:rPr>
        <w:t xml:space="preserve">Minutes of the July meeting </w:t>
      </w:r>
      <w:proofErr w:type="gramStart"/>
      <w:r w:rsidR="005A0211">
        <w:rPr>
          <w:rFonts w:ascii="Times New Roman" w:hAnsi="Times New Roman"/>
        </w:rPr>
        <w:t>were</w:t>
      </w:r>
      <w:proofErr w:type="gramEnd"/>
      <w:r w:rsidR="005A0211">
        <w:rPr>
          <w:rFonts w:ascii="Times New Roman" w:hAnsi="Times New Roman"/>
        </w:rPr>
        <w:t xml:space="preserve"> emailed to the Board</w:t>
      </w:r>
      <w:r w:rsidR="001E4784">
        <w:rPr>
          <w:rFonts w:ascii="Times New Roman" w:hAnsi="Times New Roman"/>
        </w:rPr>
        <w:t>.</w:t>
      </w:r>
      <w:r w:rsidR="005A0211">
        <w:rPr>
          <w:rFonts w:ascii="Times New Roman" w:hAnsi="Times New Roman"/>
        </w:rPr>
        <w:t xml:space="preserve"> Corrections were noted that Brian </w:t>
      </w:r>
      <w:r w:rsidR="0042126F">
        <w:rPr>
          <w:rFonts w:ascii="Times New Roman" w:hAnsi="Times New Roman"/>
        </w:rPr>
        <w:t xml:space="preserve">is a member of the Board, not a volunteer from Grounds. </w:t>
      </w:r>
      <w:r w:rsidR="007E4051">
        <w:rPr>
          <w:rFonts w:ascii="Times New Roman" w:hAnsi="Times New Roman"/>
        </w:rPr>
        <w:t>The Minutes were approved as corrected.</w:t>
      </w:r>
    </w:p>
    <w:p w14:paraId="605B008F" w14:textId="43EC7F46" w:rsidR="001E4784" w:rsidRDefault="001E4784" w:rsidP="00FD7DEE">
      <w:pPr>
        <w:rPr>
          <w:rFonts w:ascii="Times New Roman" w:hAnsi="Times New Roman"/>
        </w:rPr>
      </w:pPr>
      <w:r w:rsidRPr="001E4784">
        <w:rPr>
          <w:rFonts w:ascii="Times New Roman" w:hAnsi="Times New Roman"/>
          <w:u w:val="single"/>
        </w:rPr>
        <w:t>Treasurer</w:t>
      </w:r>
      <w:r>
        <w:rPr>
          <w:rFonts w:ascii="Times New Roman" w:hAnsi="Times New Roman"/>
        </w:rPr>
        <w:t xml:space="preserve">- Ray sent the report for the period ending </w:t>
      </w:r>
      <w:r w:rsidR="006D0BFB">
        <w:rPr>
          <w:rFonts w:ascii="Times New Roman" w:hAnsi="Times New Roman"/>
        </w:rPr>
        <w:t>July 31</w:t>
      </w:r>
      <w:r>
        <w:rPr>
          <w:rFonts w:ascii="Times New Roman" w:hAnsi="Times New Roman"/>
        </w:rPr>
        <w:t xml:space="preserve"> to the BOD</w:t>
      </w:r>
      <w:r w:rsidR="00D83AF1">
        <w:rPr>
          <w:rFonts w:ascii="Times New Roman" w:hAnsi="Times New Roman"/>
        </w:rPr>
        <w:t xml:space="preserve">; a copy is attached to these </w:t>
      </w:r>
      <w:proofErr w:type="gramStart"/>
      <w:r w:rsidR="00D83AF1">
        <w:rPr>
          <w:rFonts w:ascii="Times New Roman" w:hAnsi="Times New Roman"/>
        </w:rPr>
        <w:t>Minutes.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The </w:t>
      </w:r>
      <w:r w:rsidR="00D83AF1">
        <w:rPr>
          <w:rFonts w:ascii="Times New Roman" w:hAnsi="Times New Roman"/>
        </w:rPr>
        <w:t xml:space="preserve">August </w:t>
      </w:r>
      <w:r>
        <w:rPr>
          <w:rFonts w:ascii="Times New Roman" w:hAnsi="Times New Roman"/>
        </w:rPr>
        <w:t>information was</w:t>
      </w:r>
      <w:r w:rsidR="00D83AF1">
        <w:rPr>
          <w:rFonts w:ascii="Times New Roman" w:hAnsi="Times New Roman"/>
        </w:rPr>
        <w:t xml:space="preserve"> reported orally; Ray will mail the report</w:t>
      </w:r>
      <w:r w:rsidR="00EF5A4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The September report</w:t>
      </w:r>
      <w:r w:rsidR="00EF5A43">
        <w:rPr>
          <w:rFonts w:ascii="Times New Roman" w:hAnsi="Times New Roman"/>
        </w:rPr>
        <w:t xml:space="preserve"> is not available and won’t be for at least another month.</w:t>
      </w:r>
    </w:p>
    <w:p w14:paraId="1E315A39" w14:textId="77777777" w:rsidR="001E4784" w:rsidRDefault="001E4784" w:rsidP="00FD7DEE">
      <w:pPr>
        <w:rPr>
          <w:rFonts w:ascii="Times New Roman" w:hAnsi="Times New Roman"/>
        </w:rPr>
      </w:pPr>
    </w:p>
    <w:p w14:paraId="665F023D" w14:textId="77777777" w:rsidR="001E4784" w:rsidRDefault="001E4784" w:rsidP="00FD7DEE">
      <w:pPr>
        <w:rPr>
          <w:rFonts w:ascii="Times New Roman" w:hAnsi="Times New Roman"/>
          <w:b/>
        </w:rPr>
      </w:pPr>
      <w:r w:rsidRPr="001E4784">
        <w:rPr>
          <w:rFonts w:ascii="Times New Roman" w:hAnsi="Times New Roman"/>
          <w:b/>
        </w:rPr>
        <w:t>Committee Reports:</w:t>
      </w:r>
    </w:p>
    <w:p w14:paraId="70DC0A2F" w14:textId="77777777" w:rsidR="00C670D9" w:rsidRDefault="00346EA2" w:rsidP="00FD7D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ARC: </w:t>
      </w:r>
      <w:r w:rsidR="00C670D9">
        <w:rPr>
          <w:rFonts w:ascii="Times New Roman" w:hAnsi="Times New Roman"/>
        </w:rPr>
        <w:t>Chuck submitted a written report (attached) which Kelly read to the attendees.</w:t>
      </w:r>
    </w:p>
    <w:p w14:paraId="06A9271D" w14:textId="77777777" w:rsidR="00E849CC" w:rsidRDefault="00C670D9" w:rsidP="00FD7DEE">
      <w:pPr>
        <w:rPr>
          <w:rFonts w:ascii="Times New Roman" w:hAnsi="Times New Roman"/>
        </w:rPr>
      </w:pPr>
      <w:r>
        <w:rPr>
          <w:rFonts w:ascii="Times New Roman" w:hAnsi="Times New Roman"/>
        </w:rPr>
        <w:t>RV: Ray reported on behalf of the RV Captain</w:t>
      </w:r>
      <w:r w:rsidR="00E849CC">
        <w:rPr>
          <w:rFonts w:ascii="Times New Roman" w:hAnsi="Times New Roman"/>
        </w:rPr>
        <w:t>; a copy of the report is attached.</w:t>
      </w:r>
    </w:p>
    <w:p w14:paraId="3C0C846D" w14:textId="38006BCA" w:rsidR="0053170D" w:rsidRDefault="00E849CC" w:rsidP="00FD7D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Communications: Pat did not submit a written report but announced that the domain name for the switch from Villages OF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Villages AT has been completed. </w:t>
      </w:r>
      <w:r w:rsidR="004029C3">
        <w:rPr>
          <w:rFonts w:ascii="Times New Roman" w:hAnsi="Times New Roman"/>
        </w:rPr>
        <w:t xml:space="preserve">The </w:t>
      </w:r>
      <w:proofErr w:type="spellStart"/>
      <w:r w:rsidR="004029C3">
        <w:rPr>
          <w:rFonts w:ascii="Times New Roman" w:hAnsi="Times New Roman"/>
        </w:rPr>
        <w:t>Evernest</w:t>
      </w:r>
      <w:proofErr w:type="spellEnd"/>
      <w:r w:rsidR="004029C3">
        <w:rPr>
          <w:rFonts w:ascii="Times New Roman" w:hAnsi="Times New Roman"/>
        </w:rPr>
        <w:t xml:space="preserve"> transition to </w:t>
      </w:r>
      <w:proofErr w:type="spellStart"/>
      <w:proofErr w:type="gramStart"/>
      <w:r w:rsidR="004029C3">
        <w:rPr>
          <w:rFonts w:ascii="Times New Roman" w:hAnsi="Times New Roman"/>
        </w:rPr>
        <w:t>Appfolio</w:t>
      </w:r>
      <w:proofErr w:type="spellEnd"/>
      <w:r w:rsidR="004029C3">
        <w:rPr>
          <w:rFonts w:ascii="Times New Roman" w:hAnsi="Times New Roman"/>
        </w:rPr>
        <w:t xml:space="preserve"> </w:t>
      </w:r>
      <w:r w:rsidR="000762BB">
        <w:rPr>
          <w:rFonts w:ascii="Times New Roman" w:hAnsi="Times New Roman"/>
        </w:rPr>
        <w:t xml:space="preserve"> platform</w:t>
      </w:r>
      <w:proofErr w:type="gramEnd"/>
      <w:r w:rsidR="000762BB">
        <w:rPr>
          <w:rFonts w:ascii="Times New Roman" w:hAnsi="Times New Roman"/>
        </w:rPr>
        <w:t xml:space="preserve"> </w:t>
      </w:r>
      <w:r w:rsidR="004029C3">
        <w:rPr>
          <w:rFonts w:ascii="Times New Roman" w:hAnsi="Times New Roman"/>
        </w:rPr>
        <w:t>has begun</w:t>
      </w:r>
      <w:r w:rsidR="000762BB">
        <w:rPr>
          <w:rFonts w:ascii="Times New Roman" w:hAnsi="Times New Roman"/>
        </w:rPr>
        <w:t>, but we weren’t notified in advance so we are learning about it the same as everyone else</w:t>
      </w:r>
      <w:r w:rsidR="004029C3">
        <w:rPr>
          <w:rFonts w:ascii="Times New Roman" w:hAnsi="Times New Roman"/>
        </w:rPr>
        <w:t xml:space="preserve">. The confusion caused by the change in banks and the </w:t>
      </w:r>
      <w:r w:rsidR="009455E6">
        <w:rPr>
          <w:rFonts w:ascii="Times New Roman" w:hAnsi="Times New Roman"/>
        </w:rPr>
        <w:t xml:space="preserve">timing of dues payments being made is being given Board attention. </w:t>
      </w:r>
      <w:proofErr w:type="spellStart"/>
      <w:r w:rsidR="009455E6">
        <w:rPr>
          <w:rFonts w:ascii="Times New Roman" w:hAnsi="Times New Roman"/>
        </w:rPr>
        <w:t>Evernest</w:t>
      </w:r>
      <w:proofErr w:type="spellEnd"/>
      <w:r w:rsidR="009455E6">
        <w:rPr>
          <w:rFonts w:ascii="Times New Roman" w:hAnsi="Times New Roman"/>
        </w:rPr>
        <w:t xml:space="preserve"> is working to get checks deposited</w:t>
      </w:r>
      <w:r w:rsidR="00F616D3">
        <w:rPr>
          <w:rFonts w:ascii="Times New Roman" w:hAnsi="Times New Roman"/>
        </w:rPr>
        <w:t xml:space="preserve"> that were sent to the wrong place. Electronic notices that added on late fees and interest will be addressed by the Board. </w:t>
      </w:r>
      <w:r w:rsidR="002C3BD2">
        <w:rPr>
          <w:rFonts w:ascii="Times New Roman" w:hAnsi="Times New Roman"/>
        </w:rPr>
        <w:t xml:space="preserve">Our own website will continue to be managed by </w:t>
      </w:r>
      <w:r w:rsidR="00FD285B">
        <w:rPr>
          <w:rFonts w:ascii="Times New Roman" w:hAnsi="Times New Roman"/>
        </w:rPr>
        <w:t xml:space="preserve">the Board, not </w:t>
      </w:r>
      <w:proofErr w:type="spellStart"/>
      <w:r w:rsidR="00FD285B">
        <w:rPr>
          <w:rFonts w:ascii="Times New Roman" w:hAnsi="Times New Roman"/>
        </w:rPr>
        <w:t>Evernest</w:t>
      </w:r>
      <w:proofErr w:type="spellEnd"/>
      <w:r w:rsidR="00FD285B">
        <w:rPr>
          <w:rFonts w:ascii="Times New Roman" w:hAnsi="Times New Roman"/>
        </w:rPr>
        <w:t xml:space="preserve">. </w:t>
      </w:r>
      <w:r w:rsidR="00D63619">
        <w:rPr>
          <w:rFonts w:ascii="Times New Roman" w:hAnsi="Times New Roman"/>
        </w:rPr>
        <w:t>Help on this committee is still needed.</w:t>
      </w:r>
    </w:p>
    <w:p w14:paraId="47412562" w14:textId="77777777" w:rsidR="009B4E40" w:rsidRDefault="009B4E40" w:rsidP="00FD7DEE">
      <w:pPr>
        <w:rPr>
          <w:rFonts w:ascii="Times New Roman" w:hAnsi="Times New Roman"/>
        </w:rPr>
      </w:pPr>
    </w:p>
    <w:p w14:paraId="29440E00" w14:textId="77777777" w:rsidR="009B4E40" w:rsidRPr="009B4E40" w:rsidRDefault="009B4E40" w:rsidP="00FD7DEE">
      <w:pPr>
        <w:rPr>
          <w:rFonts w:ascii="Times New Roman" w:hAnsi="Times New Roman"/>
          <w:b/>
        </w:rPr>
      </w:pPr>
      <w:r w:rsidRPr="009B4E40">
        <w:rPr>
          <w:rFonts w:ascii="Times New Roman" w:hAnsi="Times New Roman"/>
          <w:b/>
        </w:rPr>
        <w:t xml:space="preserve">Property Manager’s Report: </w:t>
      </w:r>
    </w:p>
    <w:p w14:paraId="32D9D0F8" w14:textId="6D8C5BD6" w:rsidR="009B4E40" w:rsidRDefault="009B4E40" w:rsidP="00FD7D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Diane </w:t>
      </w:r>
      <w:proofErr w:type="spellStart"/>
      <w:r>
        <w:rPr>
          <w:rFonts w:ascii="Times New Roman" w:hAnsi="Times New Roman"/>
        </w:rPr>
        <w:t>Clarcq</w:t>
      </w:r>
      <w:proofErr w:type="spellEnd"/>
      <w:r w:rsidR="00D63619">
        <w:rPr>
          <w:rFonts w:ascii="Times New Roman" w:hAnsi="Times New Roman"/>
        </w:rPr>
        <w:t xml:space="preserve"> will be leaving </w:t>
      </w:r>
      <w:proofErr w:type="spellStart"/>
      <w:r w:rsidR="00D63619">
        <w:rPr>
          <w:rFonts w:ascii="Times New Roman" w:hAnsi="Times New Roman"/>
        </w:rPr>
        <w:t>Evernest</w:t>
      </w:r>
      <w:proofErr w:type="spellEnd"/>
      <w:r w:rsidR="009C7050">
        <w:rPr>
          <w:rFonts w:ascii="Times New Roman" w:hAnsi="Times New Roman"/>
        </w:rPr>
        <w:t xml:space="preserve"> in the next two weeks. Beth Black has also resigned; her last day will be Friday, September 30. No new agent has been assigned to our HOA yet</w:t>
      </w:r>
      <w:r>
        <w:rPr>
          <w:rFonts w:ascii="Times New Roman" w:hAnsi="Times New Roman"/>
        </w:rPr>
        <w:t>.</w:t>
      </w:r>
      <w:r w:rsidR="009C7050">
        <w:rPr>
          <w:rFonts w:ascii="Times New Roman" w:hAnsi="Times New Roman"/>
        </w:rPr>
        <w:t xml:space="preserve"> Inquiries should be directed to </w:t>
      </w:r>
      <w:r w:rsidR="00F45BCA">
        <w:rPr>
          <w:rFonts w:ascii="Times New Roman" w:hAnsi="Times New Roman"/>
        </w:rPr>
        <w:t xml:space="preserve">Foster Haynes. Billing questions can continue to be sent to </w:t>
      </w:r>
      <w:proofErr w:type="spellStart"/>
      <w:r w:rsidR="00F45BCA">
        <w:rPr>
          <w:rFonts w:ascii="Times New Roman" w:hAnsi="Times New Roman"/>
        </w:rPr>
        <w:t>Talaya</w:t>
      </w:r>
      <w:proofErr w:type="spellEnd"/>
      <w:r w:rsidR="00F45BCA">
        <w:rPr>
          <w:rFonts w:ascii="Times New Roman" w:hAnsi="Times New Roman"/>
        </w:rPr>
        <w:t xml:space="preserve"> </w:t>
      </w:r>
      <w:proofErr w:type="spellStart"/>
      <w:r w:rsidR="00F45BCA">
        <w:rPr>
          <w:rFonts w:ascii="Times New Roman" w:hAnsi="Times New Roman"/>
        </w:rPr>
        <w:t>Spratley</w:t>
      </w:r>
      <w:proofErr w:type="spellEnd"/>
      <w:r>
        <w:rPr>
          <w:rFonts w:ascii="Times New Roman" w:hAnsi="Times New Roman"/>
        </w:rPr>
        <w:t xml:space="preserve"> </w:t>
      </w:r>
      <w:r w:rsidR="00F45BCA">
        <w:rPr>
          <w:rFonts w:ascii="Times New Roman" w:hAnsi="Times New Roman"/>
        </w:rPr>
        <w:t xml:space="preserve">or to </w:t>
      </w:r>
      <w:r w:rsidR="00B920A6">
        <w:rPr>
          <w:rFonts w:ascii="Times New Roman" w:hAnsi="Times New Roman"/>
        </w:rPr>
        <w:t xml:space="preserve">Chloe Haynes. </w:t>
      </w:r>
    </w:p>
    <w:p w14:paraId="6932920F" w14:textId="77777777" w:rsidR="009B4E40" w:rsidRDefault="009B4E40" w:rsidP="00FD7DEE">
      <w:pPr>
        <w:rPr>
          <w:rFonts w:ascii="Times New Roman" w:hAnsi="Times New Roman"/>
        </w:rPr>
      </w:pPr>
    </w:p>
    <w:p w14:paraId="541A2CBA" w14:textId="77777777" w:rsidR="009B4E40" w:rsidRPr="009B4E40" w:rsidRDefault="009B4E40" w:rsidP="00FD7DEE">
      <w:pPr>
        <w:rPr>
          <w:rFonts w:ascii="Times New Roman" w:hAnsi="Times New Roman"/>
          <w:b/>
        </w:rPr>
      </w:pPr>
      <w:r w:rsidRPr="009B4E40">
        <w:rPr>
          <w:rFonts w:ascii="Times New Roman" w:hAnsi="Times New Roman"/>
          <w:b/>
        </w:rPr>
        <w:t>Homeowners Comment Period:</w:t>
      </w:r>
    </w:p>
    <w:p w14:paraId="0B32CF43" w14:textId="109D51C9" w:rsidR="009B4E40" w:rsidRDefault="00001B7F" w:rsidP="00FD7D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Questions were addressed about the past-due dues notices that were sent out by </w:t>
      </w:r>
      <w:proofErr w:type="spellStart"/>
      <w:r>
        <w:rPr>
          <w:rFonts w:ascii="Times New Roman" w:hAnsi="Times New Roman"/>
        </w:rPr>
        <w:t>Evernest</w:t>
      </w:r>
      <w:proofErr w:type="spellEnd"/>
      <w:r w:rsidR="00FE5CB8">
        <w:rPr>
          <w:rFonts w:ascii="Times New Roman" w:hAnsi="Times New Roman"/>
        </w:rPr>
        <w:t xml:space="preserve">; the </w:t>
      </w:r>
      <w:r w:rsidR="00B21C73">
        <w:rPr>
          <w:rFonts w:ascii="Times New Roman" w:hAnsi="Times New Roman"/>
        </w:rPr>
        <w:t xml:space="preserve">status of the 2023 budget (meeting to be held in October); and </w:t>
      </w:r>
      <w:r w:rsidR="00C12BB1">
        <w:rPr>
          <w:rFonts w:ascii="Times New Roman" w:hAnsi="Times New Roman"/>
        </w:rPr>
        <w:t xml:space="preserve">appreciation for the new décor (curtain valances and chair covers) in the Clubhouse. Kelly </w:t>
      </w:r>
      <w:r w:rsidR="004E2DD0">
        <w:rPr>
          <w:rFonts w:ascii="Times New Roman" w:hAnsi="Times New Roman"/>
        </w:rPr>
        <w:t xml:space="preserve">thanked Pat </w:t>
      </w:r>
      <w:proofErr w:type="spellStart"/>
      <w:r w:rsidR="004E2DD0">
        <w:rPr>
          <w:rFonts w:ascii="Times New Roman" w:hAnsi="Times New Roman"/>
        </w:rPr>
        <w:t>Speigner</w:t>
      </w:r>
      <w:proofErr w:type="spellEnd"/>
      <w:r w:rsidR="004E2DD0">
        <w:rPr>
          <w:rFonts w:ascii="Times New Roman" w:hAnsi="Times New Roman"/>
        </w:rPr>
        <w:t xml:space="preserve"> for her time doing the sewing and Ray </w:t>
      </w:r>
      <w:proofErr w:type="spellStart"/>
      <w:r w:rsidR="004E2DD0">
        <w:rPr>
          <w:rFonts w:ascii="Times New Roman" w:hAnsi="Times New Roman"/>
        </w:rPr>
        <w:t>Gdovic</w:t>
      </w:r>
      <w:proofErr w:type="spellEnd"/>
      <w:r w:rsidR="004E2DD0">
        <w:rPr>
          <w:rFonts w:ascii="Times New Roman" w:hAnsi="Times New Roman"/>
        </w:rPr>
        <w:t xml:space="preserve"> for hanging new curtain </w:t>
      </w:r>
      <w:proofErr w:type="gramStart"/>
      <w:r w:rsidR="004E2DD0">
        <w:rPr>
          <w:rFonts w:ascii="Times New Roman" w:hAnsi="Times New Roman"/>
        </w:rPr>
        <w:t>rods.</w:t>
      </w:r>
      <w:r w:rsidR="009B4E40">
        <w:rPr>
          <w:rFonts w:ascii="Times New Roman" w:hAnsi="Times New Roman"/>
        </w:rPr>
        <w:t>.</w:t>
      </w:r>
      <w:proofErr w:type="gramEnd"/>
    </w:p>
    <w:p w14:paraId="37460233" w14:textId="77777777" w:rsidR="009B4E40" w:rsidRDefault="009B4E40" w:rsidP="00FD7DEE">
      <w:pPr>
        <w:rPr>
          <w:rFonts w:ascii="Times New Roman" w:hAnsi="Times New Roman"/>
        </w:rPr>
      </w:pPr>
    </w:p>
    <w:p w14:paraId="0D0370D5" w14:textId="77777777" w:rsidR="00EB14A1" w:rsidRDefault="00CF26E8" w:rsidP="00822148">
      <w:pPr>
        <w:tabs>
          <w:tab w:val="left" w:pos="8520"/>
        </w:tabs>
        <w:rPr>
          <w:rFonts w:ascii="Times New Roman" w:hAnsi="Times New Roman"/>
          <w:b/>
        </w:rPr>
      </w:pPr>
      <w:r w:rsidRPr="00CF26E8">
        <w:rPr>
          <w:rFonts w:ascii="Times New Roman" w:hAnsi="Times New Roman"/>
          <w:b/>
        </w:rPr>
        <w:t>Old Business</w:t>
      </w:r>
      <w:r>
        <w:rPr>
          <w:rFonts w:ascii="Times New Roman" w:hAnsi="Times New Roman"/>
          <w:b/>
        </w:rPr>
        <w:t>:</w:t>
      </w:r>
    </w:p>
    <w:p w14:paraId="2C3460E1" w14:textId="77777777" w:rsidR="00D82A9C" w:rsidRPr="00D82A9C" w:rsidRDefault="00E11CA5" w:rsidP="00D82A9C">
      <w:pPr>
        <w:pStyle w:val="ListParagraph"/>
        <w:numPr>
          <w:ilvl w:val="0"/>
          <w:numId w:val="21"/>
        </w:numPr>
        <w:tabs>
          <w:tab w:val="left" w:pos="8520"/>
        </w:tabs>
        <w:jc w:val="left"/>
        <w:rPr>
          <w:b/>
        </w:rPr>
      </w:pPr>
      <w:r>
        <w:rPr>
          <w:b/>
        </w:rPr>
        <w:lastRenderedPageBreak/>
        <w:t xml:space="preserve">Pool area erosion. </w:t>
      </w:r>
      <w:r w:rsidR="000A685C">
        <w:rPr>
          <w:bCs/>
        </w:rPr>
        <w:t>The JCC grant was not awarded to us for 2022. A proposal from Massie Construction was previously approved and work is scheduled to begin in October.</w:t>
      </w:r>
    </w:p>
    <w:p w14:paraId="51E51015" w14:textId="77777777" w:rsidR="00B10216" w:rsidRPr="00B10216" w:rsidRDefault="00D82A9C" w:rsidP="00D82A9C">
      <w:pPr>
        <w:pStyle w:val="ListParagraph"/>
        <w:numPr>
          <w:ilvl w:val="0"/>
          <w:numId w:val="21"/>
        </w:numPr>
        <w:tabs>
          <w:tab w:val="left" w:pos="8520"/>
        </w:tabs>
        <w:jc w:val="left"/>
        <w:rPr>
          <w:b/>
        </w:rPr>
      </w:pPr>
      <w:r>
        <w:rPr>
          <w:b/>
        </w:rPr>
        <w:t>The Chelsea Crescent Wetland Drain</w:t>
      </w:r>
      <w:r>
        <w:rPr>
          <w:bCs/>
        </w:rPr>
        <w:t xml:space="preserve"> </w:t>
      </w:r>
      <w:r w:rsidR="000D3144">
        <w:rPr>
          <w:bCs/>
        </w:rPr>
        <w:t>is holding up. We are still seeking a response from VDOT about debris in the area.</w:t>
      </w:r>
    </w:p>
    <w:p w14:paraId="5FB22F2C" w14:textId="08326183" w:rsidR="00CF26E8" w:rsidRPr="00F1491D" w:rsidRDefault="00B10216" w:rsidP="00D82A9C">
      <w:pPr>
        <w:pStyle w:val="ListParagraph"/>
        <w:numPr>
          <w:ilvl w:val="0"/>
          <w:numId w:val="21"/>
        </w:numPr>
        <w:tabs>
          <w:tab w:val="left" w:pos="8520"/>
        </w:tabs>
        <w:jc w:val="left"/>
        <w:rPr>
          <w:b/>
        </w:rPr>
      </w:pPr>
      <w:r>
        <w:rPr>
          <w:b/>
        </w:rPr>
        <w:t>Sinkhole at second pond</w:t>
      </w:r>
      <w:r>
        <w:rPr>
          <w:bCs/>
        </w:rPr>
        <w:t>. The repair work</w:t>
      </w:r>
      <w:r>
        <w:rPr>
          <w:b/>
        </w:rPr>
        <w:t xml:space="preserve"> </w:t>
      </w:r>
      <w:r>
        <w:rPr>
          <w:bCs/>
        </w:rPr>
        <w:t>will be done in October or November, depending on weather.</w:t>
      </w:r>
    </w:p>
    <w:p w14:paraId="15DA961E" w14:textId="07BE21B3" w:rsidR="00F1491D" w:rsidRPr="00403E83" w:rsidRDefault="00F1491D" w:rsidP="00D82A9C">
      <w:pPr>
        <w:pStyle w:val="ListParagraph"/>
        <w:numPr>
          <w:ilvl w:val="0"/>
          <w:numId w:val="21"/>
        </w:numPr>
        <w:tabs>
          <w:tab w:val="left" w:pos="8520"/>
        </w:tabs>
        <w:jc w:val="left"/>
        <w:rPr>
          <w:b/>
        </w:rPr>
      </w:pPr>
      <w:r>
        <w:rPr>
          <w:b/>
        </w:rPr>
        <w:t>Weathersfield violation.</w:t>
      </w:r>
      <w:r>
        <w:rPr>
          <w:bCs/>
        </w:rPr>
        <w:t xml:space="preserve"> JCC is expected to come out on October 7 for a reinspection of the natural land area</w:t>
      </w:r>
      <w:r w:rsidR="00403E83">
        <w:rPr>
          <w:bCs/>
        </w:rPr>
        <w:t>, and to release the violation status.</w:t>
      </w:r>
    </w:p>
    <w:p w14:paraId="66FF294D" w14:textId="6B1B27BF" w:rsidR="00403E83" w:rsidRPr="0096005B" w:rsidRDefault="00403E83" w:rsidP="00D82A9C">
      <w:pPr>
        <w:pStyle w:val="ListParagraph"/>
        <w:numPr>
          <w:ilvl w:val="0"/>
          <w:numId w:val="21"/>
        </w:numPr>
        <w:tabs>
          <w:tab w:val="left" w:pos="8520"/>
        </w:tabs>
        <w:jc w:val="left"/>
        <w:rPr>
          <w:b/>
        </w:rPr>
      </w:pPr>
      <w:r>
        <w:rPr>
          <w:b/>
        </w:rPr>
        <w:t>Pond 1 Fountain</w:t>
      </w:r>
      <w:r>
        <w:rPr>
          <w:bCs/>
        </w:rPr>
        <w:t>. The new fountain and lights are to be installed in the next couple of weeks, depending on weather.</w:t>
      </w:r>
    </w:p>
    <w:p w14:paraId="4719355E" w14:textId="4D7B3E47" w:rsidR="0096005B" w:rsidRPr="00E11CA5" w:rsidRDefault="0096005B" w:rsidP="00D82A9C">
      <w:pPr>
        <w:pStyle w:val="ListParagraph"/>
        <w:numPr>
          <w:ilvl w:val="0"/>
          <w:numId w:val="21"/>
        </w:numPr>
        <w:tabs>
          <w:tab w:val="left" w:pos="8520"/>
        </w:tabs>
        <w:jc w:val="left"/>
        <w:rPr>
          <w:b/>
        </w:rPr>
      </w:pPr>
      <w:r>
        <w:rPr>
          <w:b/>
        </w:rPr>
        <w:t>Pond 2 Aeration</w:t>
      </w:r>
      <w:r>
        <w:rPr>
          <w:bCs/>
        </w:rPr>
        <w:t>. We are still waiting on the proposal for this new aeration system</w:t>
      </w:r>
      <w:r w:rsidR="00357F31">
        <w:rPr>
          <w:bCs/>
        </w:rPr>
        <w:t>, which also needs gaskets</w:t>
      </w:r>
      <w:r>
        <w:rPr>
          <w:bCs/>
        </w:rPr>
        <w:t>.</w:t>
      </w:r>
    </w:p>
    <w:p w14:paraId="3583117E" w14:textId="77777777" w:rsidR="00A16CF1" w:rsidRDefault="00A16CF1" w:rsidP="00FD7DEE">
      <w:pPr>
        <w:rPr>
          <w:rFonts w:ascii="Times New Roman" w:hAnsi="Times New Roman"/>
        </w:rPr>
      </w:pPr>
    </w:p>
    <w:p w14:paraId="0042EE29" w14:textId="5113DFFC" w:rsidR="003B0619" w:rsidRDefault="003B0619" w:rsidP="00FD7DEE">
      <w:pPr>
        <w:rPr>
          <w:rFonts w:ascii="Times New Roman" w:hAnsi="Times New Roman"/>
          <w:b/>
        </w:rPr>
      </w:pPr>
      <w:r w:rsidRPr="00062783">
        <w:rPr>
          <w:rFonts w:ascii="Times New Roman" w:hAnsi="Times New Roman"/>
          <w:b/>
        </w:rPr>
        <w:t>New Business</w:t>
      </w:r>
      <w:r w:rsidR="00062783" w:rsidRPr="00062783">
        <w:rPr>
          <w:rFonts w:ascii="Times New Roman" w:hAnsi="Times New Roman"/>
          <w:b/>
        </w:rPr>
        <w:t>:</w:t>
      </w:r>
      <w:r w:rsidR="001170D5">
        <w:rPr>
          <w:rFonts w:ascii="Times New Roman" w:hAnsi="Times New Roman"/>
          <w:b/>
        </w:rPr>
        <w:t xml:space="preserve"> (see Agenda for discussion items)</w:t>
      </w:r>
    </w:p>
    <w:p w14:paraId="00ACD19A" w14:textId="77777777" w:rsidR="00357F31" w:rsidRPr="00062783" w:rsidRDefault="00357F31" w:rsidP="00FD7DEE">
      <w:pPr>
        <w:rPr>
          <w:rFonts w:ascii="Times New Roman" w:hAnsi="Times New Roman"/>
          <w:b/>
        </w:rPr>
      </w:pPr>
    </w:p>
    <w:p w14:paraId="2A77D8D9" w14:textId="157DBFCC" w:rsidR="009D08C2" w:rsidRDefault="00A26632" w:rsidP="00A26632">
      <w:r>
        <w:t xml:space="preserve">1.  </w:t>
      </w:r>
      <w:r w:rsidR="0086335E">
        <w:t>Pool Repairs.</w:t>
      </w:r>
      <w:r w:rsidR="001170D5">
        <w:t xml:space="preserve"> </w:t>
      </w:r>
      <w:r w:rsidR="00BD1192">
        <w:t xml:space="preserve">There is a list of work and/or replacement items that are </w:t>
      </w:r>
      <w:r w:rsidR="00554FB9">
        <w:t>recommended or strongly recommended by Continental. Kelly will confirm that these can wait until 2023</w:t>
      </w:r>
      <w:r>
        <w:t xml:space="preserve">. </w:t>
      </w:r>
    </w:p>
    <w:p w14:paraId="7357A6BB" w14:textId="77777777" w:rsidR="00A26632" w:rsidRDefault="00A26632" w:rsidP="00A26632"/>
    <w:p w14:paraId="5DCB7283" w14:textId="131FF3CA" w:rsidR="00A26632" w:rsidRDefault="00A26632" w:rsidP="00A26632">
      <w:r>
        <w:t xml:space="preserve">2. </w:t>
      </w:r>
      <w:r w:rsidR="007B0B84">
        <w:t>Clubhouse air conditioner. The purchase of a new AC and heating was approved</w:t>
      </w:r>
      <w:r w:rsidR="00670D05">
        <w:t xml:space="preserve">. Smith &amp; Keene’s bid was accepted. A temporary AC will be installed until the units can be delivered </w:t>
      </w:r>
      <w:r w:rsidR="00CA5F62">
        <w:t>installed. The total cost is $15,385.80</w:t>
      </w:r>
      <w:r w:rsidR="00F36EA9">
        <w:t xml:space="preserve"> and will be paid from Reserve Funds</w:t>
      </w:r>
      <w:r w:rsidR="00CA5F62">
        <w:t xml:space="preserve">. Work should be completed by </w:t>
      </w:r>
      <w:proofErr w:type="spellStart"/>
      <w:r w:rsidR="00CA5F62">
        <w:t>mid October</w:t>
      </w:r>
      <w:proofErr w:type="spellEnd"/>
      <w:r w:rsidR="00CA5F62">
        <w:t>.</w:t>
      </w:r>
    </w:p>
    <w:p w14:paraId="2A20466A" w14:textId="77777777" w:rsidR="00135E66" w:rsidRDefault="00135E66" w:rsidP="00A26632"/>
    <w:p w14:paraId="59634AE8" w14:textId="049D9035" w:rsidR="00135E66" w:rsidRDefault="00135E66" w:rsidP="00A26632">
      <w:r>
        <w:t>3. Toilet in Women’s Restroom. Th</w:t>
      </w:r>
      <w:r w:rsidR="006E7E3C">
        <w:t>e broken toilet</w:t>
      </w:r>
      <w:r>
        <w:t xml:space="preserve"> was replaced at a cost of $500</w:t>
      </w:r>
      <w:r w:rsidR="00F36EA9">
        <w:t>, from the Reserve Funds.</w:t>
      </w:r>
      <w:r>
        <w:t xml:space="preserve"> </w:t>
      </w:r>
    </w:p>
    <w:p w14:paraId="663A0DC4" w14:textId="77777777" w:rsidR="006E7E3C" w:rsidRDefault="006E7E3C" w:rsidP="00A26632"/>
    <w:p w14:paraId="12DFA0F4" w14:textId="4C17B90F" w:rsidR="006E7E3C" w:rsidRDefault="006E7E3C" w:rsidP="00A26632">
      <w:pPr>
        <w:rPr>
          <w:b/>
          <w:bCs/>
        </w:rPr>
      </w:pPr>
      <w:r>
        <w:rPr>
          <w:b/>
          <w:bCs/>
        </w:rPr>
        <w:t>Announcements</w:t>
      </w:r>
    </w:p>
    <w:p w14:paraId="769C1443" w14:textId="36FB87F3" w:rsidR="006E7E3C" w:rsidRDefault="006E7E3C" w:rsidP="00A26632">
      <w:r>
        <w:t xml:space="preserve">1. The Yard Sale has been rescheduled from Oct 1 to Oct 8 due to the hurricane/rain forecast. The dumpster will be pushed back one week from Oct 8 to Oct </w:t>
      </w:r>
      <w:r w:rsidR="00910AA7">
        <w:t>15.</w:t>
      </w:r>
    </w:p>
    <w:p w14:paraId="5F6E4F27" w14:textId="137549C9" w:rsidR="00910AA7" w:rsidRDefault="00910AA7" w:rsidP="00A26632"/>
    <w:p w14:paraId="295F9A1D" w14:textId="447DB3F7" w:rsidR="00910AA7" w:rsidRDefault="00910AA7" w:rsidP="00A26632">
      <w:r>
        <w:t xml:space="preserve">2. The Fall Festival is being planned for October 29. </w:t>
      </w:r>
    </w:p>
    <w:p w14:paraId="01852222" w14:textId="77777777" w:rsidR="00910AA7" w:rsidRDefault="00910AA7" w:rsidP="00A26632"/>
    <w:p w14:paraId="6D085777" w14:textId="40D1A4D1" w:rsidR="00910AA7" w:rsidRDefault="00910AA7" w:rsidP="00A26632">
      <w:r>
        <w:t xml:space="preserve">3. The Board will be having a working meeting on Oct </w:t>
      </w:r>
      <w:r w:rsidR="00E626B3">
        <w:t>11 to being budget preparations for 2023. Meeting will be at the clubhouse, time to be determined.</w:t>
      </w:r>
    </w:p>
    <w:p w14:paraId="0C76F436" w14:textId="77777777" w:rsidR="00E626B3" w:rsidRDefault="00E626B3" w:rsidP="00A26632"/>
    <w:p w14:paraId="2E63C7BD" w14:textId="4FF68FAD" w:rsidR="00E626B3" w:rsidRDefault="00E626B3" w:rsidP="00A26632">
      <w:r>
        <w:t xml:space="preserve">4. The next Board meeting will be </w:t>
      </w:r>
      <w:r w:rsidR="001420B1">
        <w:t>Wed, November 15, at 7 pm. It’s one week earlier than usual due to Thanksgiving the following week.</w:t>
      </w:r>
    </w:p>
    <w:p w14:paraId="3DAA4581" w14:textId="77777777" w:rsidR="001420B1" w:rsidRDefault="001420B1" w:rsidP="00A26632"/>
    <w:p w14:paraId="545C8FF2" w14:textId="34DE5C91" w:rsidR="001420B1" w:rsidRDefault="001420B1" w:rsidP="00A26632">
      <w:r>
        <w:t>5. The Annual Meeting of Homeowners is scheduled for Monday, Dec 12, at the JCC Library on Croaker Road</w:t>
      </w:r>
      <w:r w:rsidR="00007A82">
        <w:t>. Notice will be mailed to all homeowners, along with proxies for voting, applications to join the Board, and the budget information.</w:t>
      </w:r>
    </w:p>
    <w:p w14:paraId="5DA756EA" w14:textId="77777777" w:rsidR="004B7281" w:rsidRPr="006E7E3C" w:rsidRDefault="004B7281" w:rsidP="00A26632"/>
    <w:p w14:paraId="65DC3495" w14:textId="77777777" w:rsidR="0086335E" w:rsidRPr="0086335E" w:rsidRDefault="0086335E" w:rsidP="0086335E"/>
    <w:p w14:paraId="52C6D0FA" w14:textId="56353251" w:rsidR="009D08C2" w:rsidRDefault="009D08C2" w:rsidP="00FD7DEE">
      <w:pPr>
        <w:rPr>
          <w:rFonts w:ascii="Times New Roman" w:hAnsi="Times New Roman"/>
        </w:rPr>
      </w:pPr>
      <w:r>
        <w:rPr>
          <w:rFonts w:ascii="Times New Roman" w:hAnsi="Times New Roman"/>
        </w:rPr>
        <w:t>This portion of the regular meeting was adjourned at 8:</w:t>
      </w:r>
      <w:r w:rsidR="00DC14C6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followed by an Executive Session.</w:t>
      </w:r>
    </w:p>
    <w:p w14:paraId="304BDFFC" w14:textId="3672E9F9" w:rsidR="009D08C2" w:rsidRDefault="009D08C2" w:rsidP="00FD7DE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The meeting was reconvened at 9:</w:t>
      </w:r>
      <w:r w:rsidR="00DC14C6">
        <w:rPr>
          <w:rFonts w:ascii="Times New Roman" w:hAnsi="Times New Roman"/>
        </w:rPr>
        <w:t>09</w:t>
      </w:r>
      <w:r>
        <w:rPr>
          <w:rFonts w:ascii="Times New Roman" w:hAnsi="Times New Roman"/>
        </w:rPr>
        <w:t>.</w:t>
      </w:r>
      <w:r w:rsidR="00BE5DE4">
        <w:rPr>
          <w:rFonts w:ascii="Times New Roman" w:hAnsi="Times New Roman"/>
        </w:rPr>
        <w:t xml:space="preserve"> Upon motion </w:t>
      </w:r>
      <w:r w:rsidR="007A380E">
        <w:rPr>
          <w:rFonts w:ascii="Times New Roman" w:hAnsi="Times New Roman"/>
        </w:rPr>
        <w:t xml:space="preserve">and second, </w:t>
      </w:r>
      <w:r w:rsidR="00BE5DE4">
        <w:rPr>
          <w:rFonts w:ascii="Times New Roman" w:hAnsi="Times New Roman"/>
        </w:rPr>
        <w:t xml:space="preserve">the Board </w:t>
      </w:r>
      <w:r w:rsidR="00753B0A">
        <w:rPr>
          <w:rFonts w:ascii="Times New Roman" w:hAnsi="Times New Roman"/>
        </w:rPr>
        <w:t xml:space="preserve">approved moving forward to terminate our management contract with </w:t>
      </w:r>
      <w:proofErr w:type="spellStart"/>
      <w:r w:rsidR="00753B0A">
        <w:rPr>
          <w:rFonts w:ascii="Times New Roman" w:hAnsi="Times New Roman"/>
        </w:rPr>
        <w:t>Evernest</w:t>
      </w:r>
      <w:proofErr w:type="spellEnd"/>
      <w:r w:rsidR="00753B0A">
        <w:rPr>
          <w:rFonts w:ascii="Times New Roman" w:hAnsi="Times New Roman"/>
        </w:rPr>
        <w:t xml:space="preserve">. Upon motion </w:t>
      </w:r>
      <w:r w:rsidR="007A380E">
        <w:rPr>
          <w:rFonts w:ascii="Times New Roman" w:hAnsi="Times New Roman"/>
        </w:rPr>
        <w:t xml:space="preserve">and </w:t>
      </w:r>
      <w:r w:rsidR="00753B0A">
        <w:rPr>
          <w:rFonts w:ascii="Times New Roman" w:hAnsi="Times New Roman"/>
        </w:rPr>
        <w:t xml:space="preserve">second, the Board authorized </w:t>
      </w:r>
      <w:r w:rsidR="00B060E0">
        <w:rPr>
          <w:rFonts w:ascii="Times New Roman" w:hAnsi="Times New Roman"/>
        </w:rPr>
        <w:t>Kelly to proceed with negotiations for a new management contract with Town Management.</w:t>
      </w:r>
    </w:p>
    <w:p w14:paraId="2FDEB03D" w14:textId="77777777" w:rsidR="00DC14C6" w:rsidRDefault="00DC14C6" w:rsidP="00BB5ADC">
      <w:pPr>
        <w:rPr>
          <w:rFonts w:ascii="Times New Roman" w:hAnsi="Times New Roman"/>
        </w:rPr>
      </w:pPr>
    </w:p>
    <w:p w14:paraId="50E1FD8C" w14:textId="3F0B4EE6" w:rsidR="00822148" w:rsidRDefault="00B44BB7" w:rsidP="00BB5ADC">
      <w:pPr>
        <w:rPr>
          <w:rFonts w:ascii="Times New Roman" w:hAnsi="Times New Roman"/>
        </w:rPr>
      </w:pPr>
      <w:r>
        <w:rPr>
          <w:rFonts w:ascii="Times New Roman" w:hAnsi="Times New Roman"/>
        </w:rPr>
        <w:t>The meeting was adjourned at 9:20.</w:t>
      </w:r>
    </w:p>
    <w:p w14:paraId="08C8D514" w14:textId="77777777" w:rsidR="00822148" w:rsidRDefault="00822148" w:rsidP="00BB5ADC">
      <w:pPr>
        <w:rPr>
          <w:rFonts w:ascii="Times New Roman" w:hAnsi="Times New Roman"/>
        </w:rPr>
      </w:pPr>
    </w:p>
    <w:p w14:paraId="4DAD5C0D" w14:textId="20C48C02" w:rsidR="00AF3BCA" w:rsidRDefault="00AF3BCA" w:rsidP="00876E67">
      <w:pPr>
        <w:spacing w:after="200" w:line="276" w:lineRule="auto"/>
      </w:pPr>
    </w:p>
    <w:sectPr w:rsidR="00AF3BCA" w:rsidSect="00E97ACD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37C4" w14:textId="77777777" w:rsidR="002359F4" w:rsidRDefault="002359F4" w:rsidP="00714036">
      <w:r>
        <w:separator/>
      </w:r>
    </w:p>
  </w:endnote>
  <w:endnote w:type="continuationSeparator" w:id="0">
    <w:p w14:paraId="72026D4F" w14:textId="77777777" w:rsidR="002359F4" w:rsidRDefault="002359F4" w:rsidP="0071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E831" w14:textId="77777777" w:rsidR="002359F4" w:rsidRDefault="002359F4" w:rsidP="00714036">
      <w:r>
        <w:separator/>
      </w:r>
    </w:p>
  </w:footnote>
  <w:footnote w:type="continuationSeparator" w:id="0">
    <w:p w14:paraId="1848F29F" w14:textId="77777777" w:rsidR="002359F4" w:rsidRDefault="002359F4" w:rsidP="0071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5E4C"/>
    <w:multiLevelType w:val="hybridMultilevel"/>
    <w:tmpl w:val="43D8354A"/>
    <w:lvl w:ilvl="0" w:tplc="8E9ED3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316AA"/>
    <w:multiLevelType w:val="hybridMultilevel"/>
    <w:tmpl w:val="84FC3FD6"/>
    <w:lvl w:ilvl="0" w:tplc="5BB6E9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2845C4"/>
    <w:multiLevelType w:val="hybridMultilevel"/>
    <w:tmpl w:val="7BF6E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51832"/>
    <w:multiLevelType w:val="hybridMultilevel"/>
    <w:tmpl w:val="2D2C3AA0"/>
    <w:lvl w:ilvl="0" w:tplc="0BB6A7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6B4D8C"/>
    <w:multiLevelType w:val="hybridMultilevel"/>
    <w:tmpl w:val="28F82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E4F5D"/>
    <w:multiLevelType w:val="hybridMultilevel"/>
    <w:tmpl w:val="31E46AE6"/>
    <w:lvl w:ilvl="0" w:tplc="DA7E9F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6E389F"/>
    <w:multiLevelType w:val="hybridMultilevel"/>
    <w:tmpl w:val="DA5CBD4E"/>
    <w:lvl w:ilvl="0" w:tplc="140A33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DC6922"/>
    <w:multiLevelType w:val="hybridMultilevel"/>
    <w:tmpl w:val="AF060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B7231"/>
    <w:multiLevelType w:val="hybridMultilevel"/>
    <w:tmpl w:val="ADAAD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A6694"/>
    <w:multiLevelType w:val="hybridMultilevel"/>
    <w:tmpl w:val="F44CB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6275"/>
    <w:multiLevelType w:val="hybridMultilevel"/>
    <w:tmpl w:val="D0EC7180"/>
    <w:lvl w:ilvl="0" w:tplc="FF46C8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B6102E"/>
    <w:multiLevelType w:val="hybridMultilevel"/>
    <w:tmpl w:val="EED04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52E4E"/>
    <w:multiLevelType w:val="hybridMultilevel"/>
    <w:tmpl w:val="74402478"/>
    <w:lvl w:ilvl="0" w:tplc="BC466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884776"/>
    <w:multiLevelType w:val="hybridMultilevel"/>
    <w:tmpl w:val="F6FA79BE"/>
    <w:lvl w:ilvl="0" w:tplc="C8F4D1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6C6A8E"/>
    <w:multiLevelType w:val="hybridMultilevel"/>
    <w:tmpl w:val="EED85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B4522"/>
    <w:multiLevelType w:val="hybridMultilevel"/>
    <w:tmpl w:val="DF6E0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67EEC"/>
    <w:multiLevelType w:val="hybridMultilevel"/>
    <w:tmpl w:val="705A85A8"/>
    <w:lvl w:ilvl="0" w:tplc="0604321C">
      <w:start w:val="1"/>
      <w:numFmt w:val="upperLetter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49C02053"/>
    <w:multiLevelType w:val="hybridMultilevel"/>
    <w:tmpl w:val="6AD8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77CDC"/>
    <w:multiLevelType w:val="hybridMultilevel"/>
    <w:tmpl w:val="301AB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535F2"/>
    <w:multiLevelType w:val="hybridMultilevel"/>
    <w:tmpl w:val="6BA40DFC"/>
    <w:lvl w:ilvl="0" w:tplc="4D401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8B5750"/>
    <w:multiLevelType w:val="hybridMultilevel"/>
    <w:tmpl w:val="8292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A448E"/>
    <w:multiLevelType w:val="hybridMultilevel"/>
    <w:tmpl w:val="8E087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705BB"/>
    <w:multiLevelType w:val="hybridMultilevel"/>
    <w:tmpl w:val="CF0A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85115"/>
    <w:multiLevelType w:val="hybridMultilevel"/>
    <w:tmpl w:val="6E145CDE"/>
    <w:lvl w:ilvl="0" w:tplc="292E3CA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43B3FA9"/>
    <w:multiLevelType w:val="hybridMultilevel"/>
    <w:tmpl w:val="70749AD0"/>
    <w:lvl w:ilvl="0" w:tplc="07DE41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285594">
    <w:abstractNumId w:val="12"/>
  </w:num>
  <w:num w:numId="2" w16cid:durableId="642586669">
    <w:abstractNumId w:val="0"/>
  </w:num>
  <w:num w:numId="3" w16cid:durableId="1264920063">
    <w:abstractNumId w:val="10"/>
  </w:num>
  <w:num w:numId="4" w16cid:durableId="639843360">
    <w:abstractNumId w:val="3"/>
  </w:num>
  <w:num w:numId="5" w16cid:durableId="329648189">
    <w:abstractNumId w:val="6"/>
  </w:num>
  <w:num w:numId="6" w16cid:durableId="1679193959">
    <w:abstractNumId w:val="13"/>
  </w:num>
  <w:num w:numId="7" w16cid:durableId="1859420101">
    <w:abstractNumId w:val="1"/>
  </w:num>
  <w:num w:numId="8" w16cid:durableId="1876499792">
    <w:abstractNumId w:val="23"/>
  </w:num>
  <w:num w:numId="9" w16cid:durableId="438991014">
    <w:abstractNumId w:val="19"/>
  </w:num>
  <w:num w:numId="10" w16cid:durableId="749354641">
    <w:abstractNumId w:val="5"/>
  </w:num>
  <w:num w:numId="11" w16cid:durableId="1029456542">
    <w:abstractNumId w:val="2"/>
  </w:num>
  <w:num w:numId="12" w16cid:durableId="1509057229">
    <w:abstractNumId w:val="16"/>
  </w:num>
  <w:num w:numId="13" w16cid:durableId="2000814797">
    <w:abstractNumId w:val="24"/>
  </w:num>
  <w:num w:numId="14" w16cid:durableId="1037513736">
    <w:abstractNumId w:val="17"/>
  </w:num>
  <w:num w:numId="15" w16cid:durableId="737825306">
    <w:abstractNumId w:val="14"/>
  </w:num>
  <w:num w:numId="16" w16cid:durableId="225117464">
    <w:abstractNumId w:val="11"/>
  </w:num>
  <w:num w:numId="17" w16cid:durableId="1167208067">
    <w:abstractNumId w:val="4"/>
  </w:num>
  <w:num w:numId="18" w16cid:durableId="330455051">
    <w:abstractNumId w:val="20"/>
  </w:num>
  <w:num w:numId="19" w16cid:durableId="1065373639">
    <w:abstractNumId w:val="7"/>
  </w:num>
  <w:num w:numId="20" w16cid:durableId="953563430">
    <w:abstractNumId w:val="22"/>
  </w:num>
  <w:num w:numId="21" w16cid:durableId="429670078">
    <w:abstractNumId w:val="21"/>
  </w:num>
  <w:num w:numId="22" w16cid:durableId="1630285465">
    <w:abstractNumId w:val="8"/>
  </w:num>
  <w:num w:numId="23" w16cid:durableId="1368331337">
    <w:abstractNumId w:val="15"/>
  </w:num>
  <w:num w:numId="24" w16cid:durableId="1177386509">
    <w:abstractNumId w:val="9"/>
  </w:num>
  <w:num w:numId="25" w16cid:durableId="21109277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50"/>
    <w:rsid w:val="00001B7F"/>
    <w:rsid w:val="00007A82"/>
    <w:rsid w:val="000316EF"/>
    <w:rsid w:val="00062783"/>
    <w:rsid w:val="00070769"/>
    <w:rsid w:val="000751C3"/>
    <w:rsid w:val="000762BB"/>
    <w:rsid w:val="000A685C"/>
    <w:rsid w:val="000C5944"/>
    <w:rsid w:val="000C7A78"/>
    <w:rsid w:val="000D3144"/>
    <w:rsid w:val="001170D5"/>
    <w:rsid w:val="00135E66"/>
    <w:rsid w:val="001420B1"/>
    <w:rsid w:val="00157195"/>
    <w:rsid w:val="001738ED"/>
    <w:rsid w:val="00197F88"/>
    <w:rsid w:val="001A6C21"/>
    <w:rsid w:val="001B2F34"/>
    <w:rsid w:val="001D75F3"/>
    <w:rsid w:val="001E4784"/>
    <w:rsid w:val="002359F4"/>
    <w:rsid w:val="00237808"/>
    <w:rsid w:val="002411AE"/>
    <w:rsid w:val="0027230C"/>
    <w:rsid w:val="00274FED"/>
    <w:rsid w:val="002C3BD2"/>
    <w:rsid w:val="003425E5"/>
    <w:rsid w:val="00346EA2"/>
    <w:rsid w:val="00356131"/>
    <w:rsid w:val="00357F31"/>
    <w:rsid w:val="003666AB"/>
    <w:rsid w:val="00377FF6"/>
    <w:rsid w:val="00382E3C"/>
    <w:rsid w:val="003B0619"/>
    <w:rsid w:val="004029C3"/>
    <w:rsid w:val="00403E83"/>
    <w:rsid w:val="0042126F"/>
    <w:rsid w:val="00482C9E"/>
    <w:rsid w:val="0049566D"/>
    <w:rsid w:val="004B7281"/>
    <w:rsid w:val="004C2EDD"/>
    <w:rsid w:val="004E2DD0"/>
    <w:rsid w:val="00530EF8"/>
    <w:rsid w:val="0053170D"/>
    <w:rsid w:val="005323E2"/>
    <w:rsid w:val="00554FB9"/>
    <w:rsid w:val="005A0211"/>
    <w:rsid w:val="005A6240"/>
    <w:rsid w:val="005E0750"/>
    <w:rsid w:val="006253AE"/>
    <w:rsid w:val="00666BAF"/>
    <w:rsid w:val="00670D05"/>
    <w:rsid w:val="00677B1C"/>
    <w:rsid w:val="006876A6"/>
    <w:rsid w:val="006B298A"/>
    <w:rsid w:val="006D0BFB"/>
    <w:rsid w:val="006D63BD"/>
    <w:rsid w:val="006E7E3C"/>
    <w:rsid w:val="006F3302"/>
    <w:rsid w:val="00713870"/>
    <w:rsid w:val="00714036"/>
    <w:rsid w:val="00753B0A"/>
    <w:rsid w:val="007675D8"/>
    <w:rsid w:val="007A380E"/>
    <w:rsid w:val="007B0B84"/>
    <w:rsid w:val="007B29C2"/>
    <w:rsid w:val="007E4051"/>
    <w:rsid w:val="00803E0C"/>
    <w:rsid w:val="00822148"/>
    <w:rsid w:val="0085020D"/>
    <w:rsid w:val="008503CA"/>
    <w:rsid w:val="0086335E"/>
    <w:rsid w:val="00876E67"/>
    <w:rsid w:val="00903B85"/>
    <w:rsid w:val="00910AA7"/>
    <w:rsid w:val="009455E6"/>
    <w:rsid w:val="0096005B"/>
    <w:rsid w:val="00961DE8"/>
    <w:rsid w:val="009A0541"/>
    <w:rsid w:val="009B4E40"/>
    <w:rsid w:val="009C7050"/>
    <w:rsid w:val="009D08C2"/>
    <w:rsid w:val="00A12B50"/>
    <w:rsid w:val="00A16CF1"/>
    <w:rsid w:val="00A26632"/>
    <w:rsid w:val="00A33EF4"/>
    <w:rsid w:val="00AA6456"/>
    <w:rsid w:val="00AF3345"/>
    <w:rsid w:val="00AF3BCA"/>
    <w:rsid w:val="00B060E0"/>
    <w:rsid w:val="00B10216"/>
    <w:rsid w:val="00B21C73"/>
    <w:rsid w:val="00B44BB7"/>
    <w:rsid w:val="00B53D09"/>
    <w:rsid w:val="00B920A6"/>
    <w:rsid w:val="00BB5ADC"/>
    <w:rsid w:val="00BD1192"/>
    <w:rsid w:val="00BD358A"/>
    <w:rsid w:val="00BD7CBA"/>
    <w:rsid w:val="00BE5DE4"/>
    <w:rsid w:val="00C11758"/>
    <w:rsid w:val="00C12BB1"/>
    <w:rsid w:val="00C62A78"/>
    <w:rsid w:val="00C670D9"/>
    <w:rsid w:val="00C71B3D"/>
    <w:rsid w:val="00C733F2"/>
    <w:rsid w:val="00C96707"/>
    <w:rsid w:val="00CA5F62"/>
    <w:rsid w:val="00CB09D9"/>
    <w:rsid w:val="00CC12BC"/>
    <w:rsid w:val="00CE77A0"/>
    <w:rsid w:val="00CF26E8"/>
    <w:rsid w:val="00D11E0A"/>
    <w:rsid w:val="00D134C6"/>
    <w:rsid w:val="00D54431"/>
    <w:rsid w:val="00D63619"/>
    <w:rsid w:val="00D638BA"/>
    <w:rsid w:val="00D82A9C"/>
    <w:rsid w:val="00D83AF1"/>
    <w:rsid w:val="00DB1CA1"/>
    <w:rsid w:val="00DC14C6"/>
    <w:rsid w:val="00DD6FB5"/>
    <w:rsid w:val="00E07F5F"/>
    <w:rsid w:val="00E11CA5"/>
    <w:rsid w:val="00E22580"/>
    <w:rsid w:val="00E25A81"/>
    <w:rsid w:val="00E626B3"/>
    <w:rsid w:val="00E849CC"/>
    <w:rsid w:val="00E97ACD"/>
    <w:rsid w:val="00EA23E4"/>
    <w:rsid w:val="00EB14A1"/>
    <w:rsid w:val="00ED5D10"/>
    <w:rsid w:val="00EE5A9F"/>
    <w:rsid w:val="00EE6FE7"/>
    <w:rsid w:val="00EF5A43"/>
    <w:rsid w:val="00F1491D"/>
    <w:rsid w:val="00F170D9"/>
    <w:rsid w:val="00F36EA9"/>
    <w:rsid w:val="00F45BCA"/>
    <w:rsid w:val="00F47738"/>
    <w:rsid w:val="00F616D3"/>
    <w:rsid w:val="00FA64E0"/>
    <w:rsid w:val="00FA7AFF"/>
    <w:rsid w:val="00FD285B"/>
    <w:rsid w:val="00FD2F14"/>
    <w:rsid w:val="00FD7DEE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7257"/>
  <w15:docId w15:val="{6AEF2706-4CDD-43CD-A5F1-706917BD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E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1B2F34"/>
    <w:pPr>
      <w:widowControl w:val="0"/>
      <w:autoSpaceDE w:val="0"/>
      <w:autoSpaceDN w:val="0"/>
      <w:adjustRightInd w:val="0"/>
      <w:ind w:left="2410"/>
      <w:outlineLvl w:val="0"/>
    </w:pPr>
    <w:rPr>
      <w:rFonts w:ascii="Calibri" w:eastAsiaTheme="minorEastAsia" w:hAnsi="Calibri" w:cs="Calibri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7A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7A0"/>
    <w:pPr>
      <w:ind w:left="720"/>
      <w:contextualSpacing/>
      <w:jc w:val="center"/>
    </w:pPr>
    <w:rPr>
      <w:rFonts w:ascii="Times New Roman" w:eastAsiaTheme="minorHAnsi" w:hAnsi="Times New Roman"/>
    </w:rPr>
  </w:style>
  <w:style w:type="table" w:styleId="TableGrid">
    <w:name w:val="Table Grid"/>
    <w:basedOn w:val="TableNormal"/>
    <w:uiPriority w:val="39"/>
    <w:rsid w:val="00E07F5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97A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AC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97A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ACD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1B2F34"/>
    <w:rPr>
      <w:rFonts w:ascii="Calibri" w:eastAsiaTheme="minorEastAsia" w:hAnsi="Calibri" w:cs="Calibri"/>
      <w:b/>
      <w:bCs/>
      <w:sz w:val="17"/>
      <w:szCs w:val="17"/>
    </w:rPr>
  </w:style>
  <w:style w:type="paragraph" w:styleId="BodyText">
    <w:name w:val="Body Text"/>
    <w:basedOn w:val="Normal"/>
    <w:link w:val="BodyTextChar"/>
    <w:uiPriority w:val="1"/>
    <w:qFormat/>
    <w:rsid w:val="001B2F34"/>
    <w:pPr>
      <w:widowControl w:val="0"/>
      <w:autoSpaceDE w:val="0"/>
      <w:autoSpaceDN w:val="0"/>
      <w:adjustRightInd w:val="0"/>
      <w:ind w:left="190"/>
    </w:pPr>
    <w:rPr>
      <w:rFonts w:ascii="Calibri" w:eastAsiaTheme="minorEastAsia" w:hAnsi="Calibri" w:cs="Calibri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1B2F34"/>
    <w:rPr>
      <w:rFonts w:ascii="Calibri" w:eastAsiaTheme="minorEastAsia" w:hAnsi="Calibri" w:cs="Calibri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1B2F3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29F5C-14AE-4ED6-868C-96D30BCF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Kelly Coronel</cp:lastModifiedBy>
  <cp:revision>2</cp:revision>
  <cp:lastPrinted>2020-11-21T15:02:00Z</cp:lastPrinted>
  <dcterms:created xsi:type="dcterms:W3CDTF">2022-11-14T15:52:00Z</dcterms:created>
  <dcterms:modified xsi:type="dcterms:W3CDTF">2022-11-14T15:52:00Z</dcterms:modified>
</cp:coreProperties>
</file>